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315B3" w14:textId="77777777" w:rsidR="00F03505" w:rsidRPr="000051A3" w:rsidRDefault="00377529">
      <w:pPr>
        <w:jc w:val="center"/>
        <w:rPr>
          <w:rFonts w:ascii="Arial" w:hAnsi="Arial" w:cs="Arial"/>
          <w:sz w:val="24"/>
          <w:szCs w:val="24"/>
        </w:rPr>
      </w:pPr>
      <w:r w:rsidRPr="000051A3">
        <w:rPr>
          <w:rFonts w:ascii="Arial" w:hAnsi="Arial" w:cs="Arial"/>
          <w:sz w:val="24"/>
          <w:szCs w:val="24"/>
          <w:lang w:val="en-CA"/>
        </w:rPr>
      </w:r>
      <w:r w:rsidR="00B254B0" w:rsidRPr="000051A3">
        <w:rPr>
          <w:rFonts w:ascii="Arial" w:hAnsi="Arial" w:cs="Arial"/>
          <w:sz w:val="24"/>
          <w:szCs w:val="24"/>
          <w:lang w:val="en-CA"/>
        </w:rPr>
        <w:instrText xml:space="preserve"/>
      </w:r>
      <w:r w:rsidRPr="000051A3">
        <w:rPr>
          <w:rFonts w:ascii="Arial" w:hAnsi="Arial" w:cs="Arial"/>
          <w:sz w:val="24"/>
          <w:szCs w:val="24"/>
          <w:lang w:val="en-CA"/>
        </w:rPr>
      </w:r>
      <w:r w:rsidR="00B254B0" w:rsidRPr="000051A3">
        <w:rPr>
          <w:rFonts w:ascii="Arial" w:hAnsi="Arial" w:cs="Arial"/>
          <w:b/>
          <w:bCs/>
          <w:sz w:val="36"/>
          <w:szCs w:val="36"/>
        </w:rPr>
        <w:t>Chapter 128</w:t>
      </w:r>
    </w:p>
    <w:p w14:paraId="7C74495E" w14:textId="77777777" w:rsidR="00F03505" w:rsidRPr="000051A3" w:rsidRDefault="00F03505">
      <w:pPr>
        <w:rPr>
          <w:rFonts w:ascii="Arial" w:hAnsi="Arial" w:cs="Arial"/>
          <w:sz w:val="24"/>
          <w:szCs w:val="24"/>
        </w:rPr>
      </w:pPr>
    </w:p>
    <w:p w14:paraId="142F9715" w14:textId="77777777" w:rsidR="00F03505" w:rsidRPr="000051A3" w:rsidRDefault="00B254B0">
      <w:pPr>
        <w:jc w:val="center"/>
        <w:rPr>
          <w:rFonts w:ascii="Arial" w:hAnsi="Arial" w:cs="Arial"/>
          <w:sz w:val="24"/>
          <w:szCs w:val="24"/>
        </w:rPr>
      </w:pPr>
      <w:r w:rsidRPr="000051A3">
        <w:rPr>
          <w:rFonts w:ascii="Arial" w:hAnsi="Arial" w:cs="Arial"/>
          <w:b/>
          <w:bCs/>
          <w:sz w:val="36"/>
          <w:szCs w:val="36"/>
        </w:rPr>
        <w:t>PARKS AND RECREATION, MUNICIPAL</w:t>
      </w:r>
    </w:p>
    <w:p w14:paraId="00C3C4E5" w14:textId="77777777" w:rsidR="00F03505" w:rsidRPr="000051A3" w:rsidRDefault="00F03505">
      <w:pPr>
        <w:rPr>
          <w:rFonts w:ascii="Arial" w:hAnsi="Arial" w:cs="Arial"/>
          <w:sz w:val="24"/>
          <w:szCs w:val="24"/>
        </w:rPr>
      </w:pPr>
    </w:p>
    <w:p w14:paraId="71652482" w14:textId="77777777" w:rsidR="00F03505" w:rsidRPr="000051A3" w:rsidRDefault="00B254B0" w:rsidP="000051A3">
      <w:pPr>
        <w:rPr>
          <w:rFonts w:ascii="Arial" w:hAnsi="Arial" w:cs="Arial"/>
          <w:b/>
          <w:bCs/>
          <w:sz w:val="22"/>
          <w:szCs w:val="22"/>
        </w:rPr>
      </w:pPr>
      <w:r w:rsidRPr="000051A3">
        <w:rPr>
          <w:rFonts w:ascii="Arial" w:hAnsi="Arial" w:cs="Arial"/>
          <w:b/>
          <w:bCs/>
          <w:sz w:val="22"/>
          <w:szCs w:val="22"/>
        </w:rPr>
        <w:t>§ 128.1.</w:t>
      </w:r>
      <w:r w:rsidRPr="000051A3">
        <w:rPr>
          <w:rFonts w:ascii="Arial" w:hAnsi="Arial" w:cs="Arial"/>
          <w:b/>
          <w:bCs/>
          <w:sz w:val="22"/>
          <w:szCs w:val="22"/>
        </w:rPr>
        <w:tab/>
        <w:t>BOROUGH swimming pool: season pass required; eligibility.</w:t>
      </w:r>
    </w:p>
    <w:p w14:paraId="50368C95" w14:textId="77777777" w:rsidR="00F03505" w:rsidRPr="000051A3" w:rsidRDefault="00F03505" w:rsidP="000051A3">
      <w:pPr>
        <w:rPr>
          <w:rFonts w:ascii="Arial" w:hAnsi="Arial" w:cs="Arial"/>
          <w:b/>
          <w:bCs/>
          <w:sz w:val="22"/>
          <w:szCs w:val="22"/>
        </w:rPr>
      </w:pPr>
    </w:p>
    <w:p w14:paraId="57BC1129" w14:textId="77777777" w:rsidR="00F03505" w:rsidRPr="000051A3" w:rsidRDefault="00B254B0" w:rsidP="000051A3">
      <w:pPr>
        <w:rPr>
          <w:rFonts w:ascii="Arial" w:hAnsi="Arial" w:cs="Arial"/>
          <w:b/>
          <w:bCs/>
          <w:sz w:val="22"/>
          <w:szCs w:val="22"/>
        </w:rPr>
      </w:pPr>
      <w:r w:rsidRPr="000051A3">
        <w:rPr>
          <w:rFonts w:ascii="Arial" w:hAnsi="Arial" w:cs="Arial"/>
          <w:b/>
          <w:bCs/>
          <w:sz w:val="22"/>
          <w:szCs w:val="22"/>
        </w:rPr>
        <w:t>§ 128.2.</w:t>
      </w:r>
      <w:r w:rsidRPr="000051A3">
        <w:rPr>
          <w:rFonts w:ascii="Arial" w:hAnsi="Arial" w:cs="Arial"/>
          <w:b/>
          <w:bCs/>
          <w:sz w:val="22"/>
          <w:szCs w:val="22"/>
        </w:rPr>
        <w:tab/>
        <w:t>Fees.</w:t>
      </w:r>
    </w:p>
    <w:p w14:paraId="64EB3459" w14:textId="77777777" w:rsidR="00F03505" w:rsidRPr="000051A3" w:rsidRDefault="00F03505" w:rsidP="000051A3">
      <w:pPr>
        <w:rPr>
          <w:rFonts w:ascii="Arial" w:hAnsi="Arial" w:cs="Arial"/>
          <w:b/>
          <w:bCs/>
          <w:sz w:val="22"/>
          <w:szCs w:val="22"/>
        </w:rPr>
      </w:pPr>
    </w:p>
    <w:p w14:paraId="2E442E19" w14:textId="77777777" w:rsidR="00F03505" w:rsidRPr="000051A3" w:rsidRDefault="00B254B0" w:rsidP="000051A3">
      <w:pPr>
        <w:rPr>
          <w:rFonts w:ascii="Arial" w:hAnsi="Arial" w:cs="Arial"/>
          <w:b/>
          <w:bCs/>
          <w:sz w:val="22"/>
          <w:szCs w:val="22"/>
        </w:rPr>
      </w:pPr>
      <w:r w:rsidRPr="000051A3">
        <w:rPr>
          <w:rFonts w:ascii="Arial" w:hAnsi="Arial" w:cs="Arial"/>
          <w:b/>
          <w:bCs/>
          <w:sz w:val="22"/>
          <w:szCs w:val="22"/>
        </w:rPr>
        <w:t>§ 128.3.</w:t>
      </w:r>
      <w:r w:rsidRPr="000051A3">
        <w:rPr>
          <w:rFonts w:ascii="Arial" w:hAnsi="Arial" w:cs="Arial"/>
          <w:b/>
          <w:bCs/>
          <w:sz w:val="22"/>
          <w:szCs w:val="22"/>
        </w:rPr>
        <w:tab/>
        <w:t>Application for season pass.</w:t>
      </w:r>
    </w:p>
    <w:p w14:paraId="08A940EA" w14:textId="77777777" w:rsidR="00F03505" w:rsidRPr="000051A3" w:rsidRDefault="00F03505" w:rsidP="000051A3">
      <w:pPr>
        <w:rPr>
          <w:rFonts w:ascii="Arial" w:hAnsi="Arial" w:cs="Arial"/>
          <w:b/>
          <w:bCs/>
          <w:sz w:val="22"/>
          <w:szCs w:val="22"/>
        </w:rPr>
      </w:pPr>
    </w:p>
    <w:p w14:paraId="602BFD97" w14:textId="77777777" w:rsidR="00F03505" w:rsidRPr="000051A3" w:rsidRDefault="00B254B0" w:rsidP="000051A3">
      <w:pPr>
        <w:rPr>
          <w:rFonts w:ascii="Arial" w:hAnsi="Arial" w:cs="Arial"/>
          <w:b/>
          <w:bCs/>
          <w:sz w:val="22"/>
          <w:szCs w:val="22"/>
        </w:rPr>
      </w:pPr>
      <w:r w:rsidRPr="000051A3">
        <w:rPr>
          <w:rFonts w:ascii="Arial" w:hAnsi="Arial" w:cs="Arial"/>
          <w:b/>
          <w:bCs/>
          <w:sz w:val="22"/>
          <w:szCs w:val="22"/>
        </w:rPr>
        <w:t>§ 128.4.</w:t>
      </w:r>
      <w:r w:rsidRPr="000051A3">
        <w:rPr>
          <w:rFonts w:ascii="Arial" w:hAnsi="Arial" w:cs="Arial"/>
          <w:b/>
          <w:bCs/>
          <w:sz w:val="22"/>
          <w:szCs w:val="22"/>
        </w:rPr>
        <w:tab/>
        <w:t>Nonresident employee privileges.</w:t>
      </w:r>
    </w:p>
    <w:p w14:paraId="12AC669F" w14:textId="77777777" w:rsidR="00F03505" w:rsidRPr="000051A3" w:rsidRDefault="00F03505" w:rsidP="000051A3">
      <w:pPr>
        <w:rPr>
          <w:rFonts w:ascii="Arial" w:hAnsi="Arial" w:cs="Arial"/>
          <w:b/>
          <w:bCs/>
          <w:sz w:val="22"/>
          <w:szCs w:val="22"/>
        </w:rPr>
      </w:pPr>
    </w:p>
    <w:p w14:paraId="7AE9904A" w14:textId="77777777" w:rsidR="00F03505" w:rsidRPr="000051A3" w:rsidRDefault="00B254B0" w:rsidP="000051A3">
      <w:pPr>
        <w:rPr>
          <w:rFonts w:ascii="Arial" w:hAnsi="Arial" w:cs="Arial"/>
          <w:b/>
          <w:bCs/>
          <w:sz w:val="22"/>
          <w:szCs w:val="22"/>
        </w:rPr>
      </w:pPr>
      <w:r w:rsidRPr="000051A3">
        <w:rPr>
          <w:rFonts w:ascii="Arial" w:hAnsi="Arial" w:cs="Arial"/>
          <w:b/>
          <w:bCs/>
          <w:sz w:val="22"/>
          <w:szCs w:val="22"/>
        </w:rPr>
        <w:t>§ 128.5.</w:t>
      </w:r>
      <w:r w:rsidRPr="000051A3">
        <w:rPr>
          <w:rFonts w:ascii="Arial" w:hAnsi="Arial" w:cs="Arial"/>
          <w:b/>
          <w:bCs/>
          <w:sz w:val="22"/>
          <w:szCs w:val="22"/>
        </w:rPr>
        <w:tab/>
        <w:t>Nonresident guest privileges.</w:t>
      </w:r>
    </w:p>
    <w:p w14:paraId="6D515F5D" w14:textId="77777777" w:rsidR="00F03505" w:rsidRPr="000051A3" w:rsidRDefault="00F03505" w:rsidP="000051A3">
      <w:pPr>
        <w:rPr>
          <w:rFonts w:ascii="Arial" w:hAnsi="Arial" w:cs="Arial"/>
          <w:b/>
          <w:bCs/>
          <w:sz w:val="22"/>
          <w:szCs w:val="22"/>
        </w:rPr>
      </w:pPr>
    </w:p>
    <w:p w14:paraId="65C475FC" w14:textId="77777777" w:rsidR="00F03505" w:rsidRPr="000051A3" w:rsidRDefault="00B254B0" w:rsidP="000051A3">
      <w:pPr>
        <w:rPr>
          <w:rFonts w:ascii="Arial" w:hAnsi="Arial" w:cs="Arial"/>
          <w:b/>
          <w:bCs/>
          <w:sz w:val="22"/>
          <w:szCs w:val="22"/>
        </w:rPr>
      </w:pPr>
      <w:r w:rsidRPr="000051A3">
        <w:rPr>
          <w:rFonts w:ascii="Arial" w:hAnsi="Arial" w:cs="Arial"/>
          <w:b/>
          <w:bCs/>
          <w:sz w:val="22"/>
          <w:szCs w:val="22"/>
        </w:rPr>
        <w:t>§ 128.6.</w:t>
      </w:r>
      <w:r w:rsidRPr="000051A3">
        <w:rPr>
          <w:rFonts w:ascii="Arial" w:hAnsi="Arial" w:cs="Arial"/>
          <w:b/>
          <w:bCs/>
          <w:sz w:val="22"/>
          <w:szCs w:val="22"/>
        </w:rPr>
        <w:tab/>
        <w:t>Adoption and posting of pool regulations.</w:t>
      </w:r>
    </w:p>
    <w:p w14:paraId="3CEF207C" w14:textId="77777777" w:rsidR="00F03505" w:rsidRPr="000051A3" w:rsidRDefault="00F03505" w:rsidP="000051A3">
      <w:pPr>
        <w:rPr>
          <w:rFonts w:ascii="Arial" w:hAnsi="Arial" w:cs="Arial"/>
          <w:b/>
          <w:bCs/>
          <w:sz w:val="22"/>
          <w:szCs w:val="22"/>
        </w:rPr>
      </w:pPr>
    </w:p>
    <w:p w14:paraId="3CBE0A04" w14:textId="77777777" w:rsidR="00F03505" w:rsidRPr="000051A3" w:rsidRDefault="00B254B0" w:rsidP="000051A3">
      <w:pPr>
        <w:rPr>
          <w:rFonts w:ascii="Arial" w:hAnsi="Arial" w:cs="Arial"/>
          <w:b/>
          <w:bCs/>
          <w:sz w:val="22"/>
          <w:szCs w:val="22"/>
        </w:rPr>
      </w:pPr>
      <w:r w:rsidRPr="000051A3">
        <w:rPr>
          <w:rFonts w:ascii="Arial" w:hAnsi="Arial" w:cs="Arial"/>
          <w:b/>
          <w:bCs/>
          <w:sz w:val="22"/>
          <w:szCs w:val="22"/>
        </w:rPr>
        <w:t>§ 128.7.</w:t>
      </w:r>
      <w:r w:rsidRPr="000051A3">
        <w:rPr>
          <w:rFonts w:ascii="Arial" w:hAnsi="Arial" w:cs="Arial"/>
          <w:b/>
          <w:bCs/>
          <w:sz w:val="22"/>
          <w:szCs w:val="22"/>
        </w:rPr>
        <w:tab/>
        <w:t>Season pass not transferable.</w:t>
      </w:r>
    </w:p>
    <w:p w14:paraId="6193148B" w14:textId="77777777" w:rsidR="00F03505" w:rsidRPr="000051A3" w:rsidRDefault="00F03505" w:rsidP="000051A3">
      <w:pPr>
        <w:rPr>
          <w:rFonts w:ascii="Arial" w:hAnsi="Arial" w:cs="Arial"/>
          <w:b/>
          <w:bCs/>
          <w:sz w:val="22"/>
          <w:szCs w:val="22"/>
        </w:rPr>
      </w:pPr>
    </w:p>
    <w:p w14:paraId="6287F136" w14:textId="0DEACBDE" w:rsidR="00F03505" w:rsidRPr="000051A3" w:rsidRDefault="00B254B0" w:rsidP="000051A3">
      <w:pPr>
        <w:tabs>
          <w:tab w:val="left" w:pos="720"/>
          <w:tab w:val="left" w:pos="1440"/>
        </w:tabs>
        <w:ind w:left="1440" w:hanging="1440"/>
        <w:rPr>
          <w:rFonts w:ascii="Arial" w:hAnsi="Arial" w:cs="Arial"/>
          <w:b/>
          <w:bCs/>
          <w:sz w:val="22"/>
          <w:szCs w:val="22"/>
        </w:rPr>
      </w:pPr>
      <w:r w:rsidRPr="000051A3">
        <w:rPr>
          <w:rFonts w:ascii="Arial" w:hAnsi="Arial" w:cs="Arial"/>
          <w:b/>
          <w:bCs/>
          <w:sz w:val="22"/>
          <w:szCs w:val="22"/>
        </w:rPr>
        <w:t>§ 128.8.</w:t>
      </w:r>
      <w:r w:rsidRPr="000051A3">
        <w:rPr>
          <w:rFonts w:ascii="Arial" w:hAnsi="Arial" w:cs="Arial"/>
          <w:b/>
          <w:bCs/>
          <w:sz w:val="22"/>
          <w:szCs w:val="22"/>
        </w:rPr>
        <w:tab/>
        <w:t>Restrictions on the u</w:t>
      </w:r>
      <w:r w:rsidR="000051A3">
        <w:rPr>
          <w:rFonts w:ascii="Arial" w:hAnsi="Arial" w:cs="Arial"/>
          <w:b/>
          <w:bCs/>
          <w:sz w:val="22"/>
          <w:szCs w:val="22"/>
        </w:rPr>
        <w:t xml:space="preserve">se of Borough parks and other </w:t>
      </w:r>
      <w:r w:rsidRPr="000051A3">
        <w:rPr>
          <w:rFonts w:ascii="Arial" w:hAnsi="Arial" w:cs="Arial"/>
          <w:b/>
          <w:bCs/>
          <w:sz w:val="22"/>
          <w:szCs w:val="22"/>
        </w:rPr>
        <w:t>Borough public property</w:t>
      </w:r>
      <w:r w:rsidR="00831328">
        <w:rPr>
          <w:rFonts w:ascii="Arial" w:hAnsi="Arial" w:cs="Arial"/>
          <w:b/>
          <w:bCs/>
          <w:sz w:val="22"/>
          <w:szCs w:val="22"/>
        </w:rPr>
        <w:t>.</w:t>
      </w:r>
      <w:r w:rsidRPr="000051A3">
        <w:rPr>
          <w:rFonts w:ascii="Arial" w:hAnsi="Arial" w:cs="Arial"/>
          <w:b/>
          <w:bCs/>
          <w:sz w:val="22"/>
          <w:szCs w:val="22"/>
        </w:rPr>
        <w:t xml:space="preserve"> </w:t>
      </w:r>
      <w:r w:rsidR="00831328" w:rsidRPr="00925B13">
        <w:rPr>
          <w:rFonts w:ascii="Arial" w:hAnsi="Arial" w:cs="Arial"/>
          <w:b/>
          <w:bCs/>
          <w:i/>
          <w:sz w:val="22"/>
          <w:szCs w:val="22"/>
        </w:rPr>
        <w:t>[</w:t>
      </w:r>
      <w:r w:rsidRPr="000051A3">
        <w:rPr>
          <w:rFonts w:ascii="Arial" w:hAnsi="Arial" w:cs="Arial"/>
          <w:b/>
          <w:bCs/>
          <w:i/>
          <w:iCs/>
          <w:sz w:val="22"/>
          <w:szCs w:val="22"/>
        </w:rPr>
        <w:t>Added 8-5-98 by Ord. No. 887</w:t>
      </w:r>
      <w:r w:rsidR="006D5239">
        <w:rPr>
          <w:rFonts w:ascii="Arial" w:hAnsi="Arial" w:cs="Arial"/>
          <w:b/>
          <w:bCs/>
          <w:i/>
          <w:iCs/>
          <w:sz w:val="22"/>
          <w:szCs w:val="22"/>
        </w:rPr>
        <w:t xml:space="preserve">; </w:t>
      </w:r>
      <w:r w:rsidR="006D5239">
        <w:rPr>
          <w:rFonts w:ascii="Arial" w:hAnsi="Arial" w:cs="Arial"/>
          <w:b/>
          <w:bCs/>
          <w:sz w:val="22"/>
          <w:szCs w:val="22"/>
        </w:rPr>
        <w:t>Amended 7-1-20 by Ord. No. 1133</w:t>
      </w:r>
      <w:r w:rsidR="00831328">
        <w:rPr>
          <w:rFonts w:ascii="Arial" w:hAnsi="Arial" w:cs="Arial"/>
          <w:b/>
          <w:bCs/>
          <w:i/>
          <w:iCs/>
          <w:sz w:val="22"/>
          <w:szCs w:val="22"/>
        </w:rPr>
        <w:t>]</w:t>
      </w:r>
    </w:p>
    <w:p w14:paraId="143D80DB" w14:textId="77777777" w:rsidR="00F03505" w:rsidRPr="000051A3" w:rsidRDefault="00F03505" w:rsidP="000051A3">
      <w:pPr>
        <w:rPr>
          <w:rFonts w:ascii="Arial" w:hAnsi="Arial" w:cs="Arial"/>
          <w:b/>
          <w:bCs/>
          <w:sz w:val="22"/>
          <w:szCs w:val="22"/>
        </w:rPr>
      </w:pPr>
    </w:p>
    <w:p w14:paraId="16851C0A" w14:textId="0241D042" w:rsidR="00F03505" w:rsidRPr="000051A3" w:rsidRDefault="00B254B0" w:rsidP="000051A3">
      <w:pPr>
        <w:tabs>
          <w:tab w:val="left" w:pos="720"/>
          <w:tab w:val="left" w:pos="1440"/>
        </w:tabs>
        <w:rPr>
          <w:rFonts w:ascii="Arial" w:hAnsi="Arial" w:cs="Arial"/>
          <w:b/>
          <w:bCs/>
          <w:sz w:val="22"/>
          <w:szCs w:val="22"/>
        </w:rPr>
      </w:pPr>
      <w:r w:rsidRPr="000051A3">
        <w:rPr>
          <w:rFonts w:ascii="Arial" w:hAnsi="Arial" w:cs="Arial"/>
          <w:b/>
          <w:bCs/>
          <w:sz w:val="22"/>
          <w:szCs w:val="22"/>
        </w:rPr>
        <w:t>§129.9.</w:t>
      </w:r>
      <w:r w:rsidRPr="000051A3">
        <w:rPr>
          <w:rFonts w:ascii="Arial" w:hAnsi="Arial" w:cs="Arial"/>
          <w:b/>
          <w:bCs/>
          <w:sz w:val="22"/>
          <w:szCs w:val="22"/>
        </w:rPr>
        <w:tab/>
        <w:t xml:space="preserve">Violations and penalties.  </w:t>
      </w:r>
      <w:r w:rsidR="006D5239">
        <w:rPr>
          <w:rFonts w:ascii="Arial" w:hAnsi="Arial" w:cs="Arial"/>
          <w:b/>
          <w:bCs/>
          <w:sz w:val="22"/>
          <w:szCs w:val="22"/>
        </w:rPr>
        <w:t xml:space="preserve">[Amended 7-1-20 by Ord. No. 1133] </w:t>
      </w:r>
    </w:p>
    <w:p w14:paraId="0B91743E" w14:textId="77777777" w:rsidR="00F03505" w:rsidRPr="000051A3" w:rsidRDefault="00F03505" w:rsidP="000051A3">
      <w:pPr>
        <w:rPr>
          <w:rFonts w:ascii="Arial" w:hAnsi="Arial" w:cs="Arial"/>
          <w:sz w:val="22"/>
          <w:szCs w:val="22"/>
        </w:rPr>
      </w:pPr>
    </w:p>
    <w:p w14:paraId="6625225F" w14:textId="77777777" w:rsidR="00F03505" w:rsidRPr="000051A3" w:rsidRDefault="00F03505" w:rsidP="000051A3">
      <w:pPr>
        <w:rPr>
          <w:rFonts w:ascii="Arial" w:hAnsi="Arial" w:cs="Arial"/>
          <w:sz w:val="22"/>
          <w:szCs w:val="22"/>
        </w:rPr>
      </w:pPr>
    </w:p>
    <w:p w14:paraId="39A48B07" w14:textId="77777777" w:rsidR="00F03505" w:rsidRPr="000051A3" w:rsidRDefault="00B254B0" w:rsidP="000051A3">
      <w:pPr>
        <w:rPr>
          <w:rFonts w:ascii="Arial" w:hAnsi="Arial" w:cs="Arial"/>
          <w:b/>
          <w:bCs/>
          <w:sz w:val="22"/>
          <w:szCs w:val="22"/>
        </w:rPr>
      </w:pPr>
      <w:r w:rsidRPr="000051A3">
        <w:rPr>
          <w:rFonts w:ascii="Arial" w:hAnsi="Arial" w:cs="Arial"/>
          <w:b/>
          <w:bCs/>
          <w:sz w:val="22"/>
          <w:szCs w:val="22"/>
        </w:rPr>
        <w:t>[</w:t>
      </w:r>
      <w:r w:rsidRPr="000051A3">
        <w:rPr>
          <w:rFonts w:ascii="Arial" w:hAnsi="Arial" w:cs="Arial"/>
          <w:b/>
          <w:bCs/>
          <w:i/>
          <w:iCs/>
          <w:sz w:val="22"/>
          <w:szCs w:val="22"/>
        </w:rPr>
        <w:t>HISTORY</w:t>
      </w:r>
      <w:r w:rsidRPr="000051A3">
        <w:rPr>
          <w:rFonts w:ascii="Arial" w:hAnsi="Arial" w:cs="Arial"/>
          <w:b/>
          <w:bCs/>
          <w:sz w:val="22"/>
          <w:szCs w:val="22"/>
        </w:rPr>
        <w:t xml:space="preserve">:  Adopted by the BOROUGH COUNCIL 6-16-65 as Ord. No. 422.  Section 128.8 amended at time of adoption of CODE; see Ch. </w:t>
      </w:r>
      <w:r w:rsidR="000051A3">
        <w:rPr>
          <w:rFonts w:ascii="Arial" w:hAnsi="Arial" w:cs="Arial"/>
          <w:b/>
          <w:bCs/>
          <w:sz w:val="22"/>
          <w:szCs w:val="22"/>
        </w:rPr>
        <w:t xml:space="preserve">1, General Provisions, Art. I. </w:t>
      </w:r>
      <w:r w:rsidRPr="000051A3">
        <w:rPr>
          <w:rFonts w:ascii="Arial" w:hAnsi="Arial" w:cs="Arial"/>
          <w:b/>
          <w:bCs/>
          <w:sz w:val="22"/>
          <w:szCs w:val="22"/>
        </w:rPr>
        <w:t>Other amendments noted where applicable.]</w:t>
      </w:r>
    </w:p>
    <w:p w14:paraId="78765053" w14:textId="77777777" w:rsidR="00F03505" w:rsidRPr="000051A3" w:rsidRDefault="00F03505" w:rsidP="000051A3">
      <w:pPr>
        <w:rPr>
          <w:rFonts w:ascii="Arial" w:hAnsi="Arial" w:cs="Arial"/>
          <w:sz w:val="22"/>
          <w:szCs w:val="22"/>
        </w:rPr>
      </w:pPr>
    </w:p>
    <w:p w14:paraId="6DF4769D" w14:textId="77777777" w:rsidR="00F03505" w:rsidRPr="000051A3" w:rsidRDefault="00F03505" w:rsidP="000051A3">
      <w:pPr>
        <w:rPr>
          <w:rFonts w:ascii="Arial" w:hAnsi="Arial" w:cs="Arial"/>
          <w:sz w:val="22"/>
          <w:szCs w:val="22"/>
        </w:rPr>
        <w:sectPr w:rsidR="00F03505" w:rsidRPr="000051A3" w:rsidSect="000051A3">
          <w:headerReference w:type="even" r:id="rId7"/>
          <w:footerReference w:type="even" r:id="rId8"/>
          <w:footerReference w:type="default" r:id="rId9"/>
          <w:headerReference w:type="first" r:id="rId10"/>
          <w:footerReference w:type="first" r:id="rId11"/>
          <w:type w:val="continuous"/>
          <w:pgSz w:w="12240" w:h="15840" w:code="1"/>
          <w:pgMar w:top="1440" w:right="1440" w:bottom="1440" w:left="1440" w:header="720" w:footer="720" w:gutter="0"/>
          <w:cols w:space="720"/>
          <w:noEndnote/>
          <w:titlePg/>
        </w:sectPr>
      </w:pPr>
    </w:p>
    <w:p w14:paraId="5677459E" w14:textId="77777777" w:rsidR="00F03505" w:rsidRPr="000051A3" w:rsidRDefault="00B254B0" w:rsidP="000051A3">
      <w:pPr>
        <w:rPr>
          <w:rFonts w:ascii="Arial" w:hAnsi="Arial" w:cs="Arial"/>
          <w:sz w:val="22"/>
          <w:szCs w:val="22"/>
        </w:rPr>
      </w:pPr>
      <w:r w:rsidRPr="000051A3">
        <w:rPr>
          <w:rFonts w:ascii="Arial" w:hAnsi="Arial" w:cs="Arial"/>
          <w:b/>
          <w:bCs/>
          <w:sz w:val="22"/>
          <w:szCs w:val="22"/>
        </w:rPr>
        <w:t xml:space="preserve">§ </w:t>
      </w:r>
      <w:r w:rsidR="000051A3">
        <w:rPr>
          <w:rFonts w:ascii="Arial" w:hAnsi="Arial" w:cs="Arial"/>
          <w:b/>
          <w:bCs/>
          <w:sz w:val="22"/>
          <w:szCs w:val="22"/>
        </w:rPr>
        <w:t>128.1.</w:t>
      </w:r>
      <w:r w:rsidRPr="000051A3">
        <w:rPr>
          <w:rFonts w:ascii="Arial" w:hAnsi="Arial" w:cs="Arial"/>
          <w:b/>
          <w:bCs/>
          <w:sz w:val="22"/>
          <w:szCs w:val="22"/>
        </w:rPr>
        <w:tab/>
        <w:t>BOROUGH swimming pool: season pass required; eligibility.</w:t>
      </w:r>
    </w:p>
    <w:p w14:paraId="38B69D7C" w14:textId="77777777" w:rsidR="00F03505" w:rsidRPr="000051A3" w:rsidRDefault="00F03505" w:rsidP="000051A3">
      <w:pPr>
        <w:rPr>
          <w:rFonts w:ascii="Arial" w:hAnsi="Arial" w:cs="Arial"/>
          <w:sz w:val="22"/>
          <w:szCs w:val="22"/>
        </w:rPr>
      </w:pPr>
    </w:p>
    <w:p w14:paraId="50C464C7" w14:textId="77777777" w:rsidR="00F03505" w:rsidRPr="000051A3" w:rsidRDefault="000051A3" w:rsidP="00831328">
      <w:pPr>
        <w:jc w:val="both"/>
        <w:rPr>
          <w:rFonts w:ascii="Arial" w:hAnsi="Arial" w:cs="Arial"/>
          <w:sz w:val="22"/>
          <w:szCs w:val="22"/>
        </w:rPr>
      </w:pPr>
      <w:r>
        <w:rPr>
          <w:rFonts w:ascii="Arial" w:hAnsi="Arial" w:cs="Arial"/>
          <w:sz w:val="22"/>
          <w:szCs w:val="22"/>
        </w:rPr>
        <w:tab/>
      </w:r>
      <w:r w:rsidR="00B254B0" w:rsidRPr="000051A3">
        <w:rPr>
          <w:rFonts w:ascii="Arial" w:hAnsi="Arial" w:cs="Arial"/>
          <w:sz w:val="22"/>
          <w:szCs w:val="22"/>
        </w:rPr>
        <w:t>The use of the BOROUGH swimming pool is hereby restricted to residents of BOROUGH, full-time employees of BOROUGH and guests of residents of the BOROUGH who are season pass holders as hereinafter set forth.</w:t>
      </w:r>
    </w:p>
    <w:p w14:paraId="195B121E" w14:textId="77777777" w:rsidR="00F03505" w:rsidRPr="000051A3" w:rsidRDefault="00F03505" w:rsidP="00831328">
      <w:pPr>
        <w:jc w:val="both"/>
        <w:rPr>
          <w:rFonts w:ascii="Arial" w:hAnsi="Arial" w:cs="Arial"/>
          <w:sz w:val="22"/>
          <w:szCs w:val="22"/>
        </w:rPr>
      </w:pPr>
    </w:p>
    <w:p w14:paraId="55D2CAFC" w14:textId="77777777" w:rsidR="00F03505" w:rsidRPr="000051A3" w:rsidRDefault="00B254B0" w:rsidP="00831328">
      <w:pPr>
        <w:jc w:val="both"/>
        <w:rPr>
          <w:rFonts w:ascii="Arial" w:hAnsi="Arial" w:cs="Arial"/>
          <w:sz w:val="22"/>
          <w:szCs w:val="22"/>
        </w:rPr>
      </w:pPr>
      <w:r w:rsidRPr="000051A3">
        <w:rPr>
          <w:rFonts w:ascii="Arial" w:hAnsi="Arial" w:cs="Arial"/>
          <w:b/>
          <w:bCs/>
          <w:sz w:val="22"/>
          <w:szCs w:val="22"/>
        </w:rPr>
        <w:t xml:space="preserve">§ </w:t>
      </w:r>
      <w:r w:rsidR="000051A3">
        <w:rPr>
          <w:rFonts w:ascii="Arial" w:hAnsi="Arial" w:cs="Arial"/>
          <w:b/>
          <w:bCs/>
          <w:sz w:val="22"/>
          <w:szCs w:val="22"/>
        </w:rPr>
        <w:t>128.2.</w:t>
      </w:r>
      <w:r w:rsidRPr="000051A3">
        <w:rPr>
          <w:rFonts w:ascii="Arial" w:hAnsi="Arial" w:cs="Arial"/>
          <w:b/>
          <w:bCs/>
          <w:sz w:val="22"/>
          <w:szCs w:val="22"/>
        </w:rPr>
        <w:tab/>
        <w:t xml:space="preserve">Fees.  </w:t>
      </w:r>
      <w:r w:rsidRPr="000051A3">
        <w:rPr>
          <w:rFonts w:ascii="Arial" w:hAnsi="Arial" w:cs="Arial"/>
          <w:b/>
          <w:bCs/>
          <w:i/>
          <w:iCs/>
          <w:sz w:val="22"/>
          <w:szCs w:val="22"/>
        </w:rPr>
        <w:t>[Amended 3-6-68 by Ord. No. 449]</w:t>
      </w:r>
    </w:p>
    <w:p w14:paraId="12C20755" w14:textId="77777777" w:rsidR="00F03505" w:rsidRPr="000051A3" w:rsidRDefault="00F03505" w:rsidP="00831328">
      <w:pPr>
        <w:jc w:val="both"/>
        <w:rPr>
          <w:rFonts w:ascii="Arial" w:hAnsi="Arial" w:cs="Arial"/>
          <w:sz w:val="22"/>
          <w:szCs w:val="22"/>
        </w:rPr>
      </w:pPr>
    </w:p>
    <w:p w14:paraId="389FFCEE" w14:textId="77777777" w:rsidR="00F03505" w:rsidRPr="000051A3" w:rsidRDefault="000051A3" w:rsidP="00831328">
      <w:pPr>
        <w:jc w:val="both"/>
        <w:rPr>
          <w:rFonts w:ascii="Arial" w:hAnsi="Arial" w:cs="Arial"/>
          <w:sz w:val="22"/>
          <w:szCs w:val="22"/>
        </w:rPr>
      </w:pPr>
      <w:r>
        <w:rPr>
          <w:rFonts w:ascii="Arial" w:hAnsi="Arial" w:cs="Arial"/>
          <w:sz w:val="22"/>
          <w:szCs w:val="22"/>
        </w:rPr>
        <w:tab/>
      </w:r>
      <w:r w:rsidR="00B254B0" w:rsidRPr="000051A3">
        <w:rPr>
          <w:rFonts w:ascii="Arial" w:hAnsi="Arial" w:cs="Arial"/>
          <w:sz w:val="22"/>
          <w:szCs w:val="22"/>
        </w:rPr>
        <w:t>Prior to each swimming</w:t>
      </w:r>
      <w:r>
        <w:rPr>
          <w:rFonts w:ascii="Arial" w:hAnsi="Arial" w:cs="Arial"/>
          <w:sz w:val="22"/>
          <w:szCs w:val="22"/>
        </w:rPr>
        <w:t xml:space="preserve"> season, COUNCIL will establish </w:t>
      </w:r>
      <w:r w:rsidR="00B254B0" w:rsidRPr="000051A3">
        <w:rPr>
          <w:rFonts w:ascii="Arial" w:hAnsi="Arial" w:cs="Arial"/>
          <w:sz w:val="22"/>
          <w:szCs w:val="22"/>
        </w:rPr>
        <w:t>admission fees to be paid by those persons using the swimming pool.  The admission fees may be altered by COUNCIL during the swimming season to meet changed conditions.  The admission fees established by COUNCIL will be posted in a conspicuous place and will be enforced by the Swimming Pool Manager.</w:t>
      </w:r>
    </w:p>
    <w:p w14:paraId="6CB70103" w14:textId="77777777" w:rsidR="00F03505" w:rsidRPr="000051A3" w:rsidRDefault="00F03505" w:rsidP="00831328">
      <w:pPr>
        <w:jc w:val="both"/>
        <w:rPr>
          <w:rFonts w:ascii="Arial" w:hAnsi="Arial" w:cs="Arial"/>
          <w:sz w:val="22"/>
          <w:szCs w:val="22"/>
        </w:rPr>
      </w:pPr>
    </w:p>
    <w:p w14:paraId="43AEC607" w14:textId="77777777" w:rsidR="00F03505" w:rsidRPr="000051A3" w:rsidRDefault="00B254B0" w:rsidP="00831328">
      <w:pPr>
        <w:jc w:val="both"/>
        <w:rPr>
          <w:rFonts w:ascii="Arial" w:hAnsi="Arial" w:cs="Arial"/>
          <w:sz w:val="22"/>
          <w:szCs w:val="22"/>
        </w:rPr>
      </w:pPr>
      <w:r w:rsidRPr="000051A3">
        <w:rPr>
          <w:rFonts w:ascii="Arial" w:hAnsi="Arial" w:cs="Arial"/>
          <w:b/>
          <w:bCs/>
          <w:sz w:val="22"/>
          <w:szCs w:val="22"/>
        </w:rPr>
        <w:t>§</w:t>
      </w:r>
      <w:r w:rsidR="000051A3">
        <w:rPr>
          <w:rFonts w:ascii="Arial" w:hAnsi="Arial" w:cs="Arial"/>
          <w:b/>
          <w:bCs/>
          <w:sz w:val="22"/>
          <w:szCs w:val="22"/>
        </w:rPr>
        <w:t xml:space="preserve"> 128.3.</w:t>
      </w:r>
      <w:r w:rsidRPr="000051A3">
        <w:rPr>
          <w:rFonts w:ascii="Arial" w:hAnsi="Arial" w:cs="Arial"/>
          <w:b/>
          <w:bCs/>
          <w:sz w:val="22"/>
          <w:szCs w:val="22"/>
        </w:rPr>
        <w:t xml:space="preserve"> </w:t>
      </w:r>
      <w:r w:rsidRPr="000051A3">
        <w:rPr>
          <w:rFonts w:ascii="Arial" w:hAnsi="Arial" w:cs="Arial"/>
          <w:b/>
          <w:bCs/>
          <w:sz w:val="22"/>
          <w:szCs w:val="22"/>
        </w:rPr>
        <w:tab/>
        <w:t xml:space="preserve">Application for season pass. </w:t>
      </w:r>
      <w:r w:rsidR="000051A3">
        <w:rPr>
          <w:rFonts w:ascii="Arial" w:hAnsi="Arial" w:cs="Arial"/>
          <w:b/>
          <w:bCs/>
          <w:i/>
          <w:iCs/>
          <w:sz w:val="22"/>
          <w:szCs w:val="22"/>
        </w:rPr>
        <w:t xml:space="preserve"> [Amended 3-6-68 by </w:t>
      </w:r>
      <w:r w:rsidRPr="000051A3">
        <w:rPr>
          <w:rFonts w:ascii="Arial" w:hAnsi="Arial" w:cs="Arial"/>
          <w:b/>
          <w:bCs/>
          <w:i/>
          <w:iCs/>
          <w:sz w:val="22"/>
          <w:szCs w:val="22"/>
        </w:rPr>
        <w:t>Ord. No. 449; 4-6-83 by Ord. No. 665]</w:t>
      </w:r>
    </w:p>
    <w:p w14:paraId="22EFD0CA" w14:textId="77777777" w:rsidR="00F03505" w:rsidRPr="000051A3" w:rsidRDefault="00F03505" w:rsidP="00831328">
      <w:pPr>
        <w:jc w:val="both"/>
        <w:rPr>
          <w:rFonts w:ascii="Arial" w:hAnsi="Arial" w:cs="Arial"/>
          <w:sz w:val="22"/>
          <w:szCs w:val="22"/>
        </w:rPr>
      </w:pPr>
    </w:p>
    <w:p w14:paraId="65298B7B" w14:textId="77777777" w:rsidR="00F03505" w:rsidRPr="000051A3" w:rsidRDefault="000051A3" w:rsidP="00831328">
      <w:pPr>
        <w:jc w:val="both"/>
        <w:rPr>
          <w:rFonts w:ascii="Arial" w:hAnsi="Arial" w:cs="Arial"/>
          <w:sz w:val="22"/>
          <w:szCs w:val="22"/>
        </w:rPr>
      </w:pPr>
      <w:r>
        <w:rPr>
          <w:rFonts w:ascii="Arial" w:hAnsi="Arial" w:cs="Arial"/>
          <w:sz w:val="22"/>
          <w:szCs w:val="22"/>
        </w:rPr>
        <w:tab/>
      </w:r>
      <w:r w:rsidR="00B254B0" w:rsidRPr="000051A3">
        <w:rPr>
          <w:rFonts w:ascii="Arial" w:hAnsi="Arial" w:cs="Arial"/>
          <w:sz w:val="22"/>
          <w:szCs w:val="22"/>
        </w:rPr>
        <w:t xml:space="preserve">Any resident of the BOROUGH desiring a season pass for use of the swimming pool shall make application therefor to the BOROUGH on forms provided by the BOROUGH Secretary and shall pay the appropriate fee as established by COUNCIL.  Any exceptions to the rules governing </w:t>
      </w:r>
      <w:r w:rsidR="00B254B0" w:rsidRPr="000051A3">
        <w:rPr>
          <w:rFonts w:ascii="Arial" w:hAnsi="Arial" w:cs="Arial"/>
          <w:sz w:val="22"/>
          <w:szCs w:val="22"/>
        </w:rPr>
        <w:lastRenderedPageBreak/>
        <w:t>the sale of season passes shall be made only upon written application to the COUNCIL of the BOROUGH, with action by COUNCIL being made at a public meeting, said action being reported in the official minutes of the meeting.</w:t>
      </w:r>
    </w:p>
    <w:p w14:paraId="05D8CD12" w14:textId="77777777" w:rsidR="00F03505" w:rsidRPr="000051A3" w:rsidRDefault="00F03505" w:rsidP="00831328">
      <w:pPr>
        <w:jc w:val="both"/>
        <w:rPr>
          <w:rFonts w:ascii="Arial" w:hAnsi="Arial" w:cs="Arial"/>
          <w:sz w:val="22"/>
          <w:szCs w:val="22"/>
        </w:rPr>
      </w:pPr>
    </w:p>
    <w:p w14:paraId="693FE7C7" w14:textId="77777777" w:rsidR="00F03505" w:rsidRPr="000051A3" w:rsidRDefault="00B254B0" w:rsidP="00831328">
      <w:pPr>
        <w:jc w:val="both"/>
        <w:rPr>
          <w:rFonts w:ascii="Arial" w:hAnsi="Arial" w:cs="Arial"/>
          <w:sz w:val="22"/>
          <w:szCs w:val="22"/>
        </w:rPr>
      </w:pPr>
      <w:r w:rsidRPr="000051A3">
        <w:rPr>
          <w:rFonts w:ascii="Arial" w:hAnsi="Arial" w:cs="Arial"/>
          <w:b/>
          <w:bCs/>
          <w:sz w:val="22"/>
          <w:szCs w:val="22"/>
        </w:rPr>
        <w:t>§</w:t>
      </w:r>
      <w:r w:rsidR="000051A3">
        <w:rPr>
          <w:rFonts w:ascii="Arial" w:hAnsi="Arial" w:cs="Arial"/>
          <w:b/>
          <w:bCs/>
          <w:sz w:val="22"/>
          <w:szCs w:val="22"/>
        </w:rPr>
        <w:t xml:space="preserve"> 128.4.</w:t>
      </w:r>
      <w:r w:rsidRPr="000051A3">
        <w:rPr>
          <w:rFonts w:ascii="Arial" w:hAnsi="Arial" w:cs="Arial"/>
          <w:b/>
          <w:bCs/>
          <w:sz w:val="22"/>
          <w:szCs w:val="22"/>
        </w:rPr>
        <w:t xml:space="preserve"> </w:t>
      </w:r>
      <w:r w:rsidRPr="000051A3">
        <w:rPr>
          <w:rFonts w:ascii="Arial" w:hAnsi="Arial" w:cs="Arial"/>
          <w:b/>
          <w:bCs/>
          <w:sz w:val="22"/>
          <w:szCs w:val="22"/>
        </w:rPr>
        <w:tab/>
        <w:t>Nonresident employee privileges.</w:t>
      </w:r>
    </w:p>
    <w:p w14:paraId="53ABBEFE" w14:textId="77777777" w:rsidR="00F03505" w:rsidRPr="000051A3" w:rsidRDefault="00F03505" w:rsidP="00831328">
      <w:pPr>
        <w:jc w:val="both"/>
        <w:rPr>
          <w:rFonts w:ascii="Arial" w:hAnsi="Arial" w:cs="Arial"/>
          <w:sz w:val="22"/>
          <w:szCs w:val="22"/>
        </w:rPr>
      </w:pPr>
    </w:p>
    <w:p w14:paraId="7ECB0038" w14:textId="77777777" w:rsidR="00F03505" w:rsidRPr="000051A3" w:rsidRDefault="000051A3" w:rsidP="00831328">
      <w:pPr>
        <w:jc w:val="both"/>
        <w:rPr>
          <w:rFonts w:ascii="Arial" w:hAnsi="Arial" w:cs="Arial"/>
          <w:sz w:val="22"/>
          <w:szCs w:val="22"/>
        </w:rPr>
      </w:pPr>
      <w:r>
        <w:rPr>
          <w:rFonts w:ascii="Arial" w:hAnsi="Arial" w:cs="Arial"/>
          <w:sz w:val="22"/>
          <w:szCs w:val="22"/>
        </w:rPr>
        <w:tab/>
      </w:r>
      <w:r w:rsidR="00B254B0" w:rsidRPr="000051A3">
        <w:rPr>
          <w:rFonts w:ascii="Arial" w:hAnsi="Arial" w:cs="Arial"/>
          <w:sz w:val="22"/>
          <w:szCs w:val="22"/>
        </w:rPr>
        <w:t>Nonresidents who are full-time employees of the BOROUGH shall have the same swimming pool privileges as residents of the BOROUGH and may obtain season passes for themselves and their immediate families upon application therefor and payment of the appropriate fees.</w:t>
      </w:r>
    </w:p>
    <w:p w14:paraId="4CD45E67" w14:textId="77777777" w:rsidR="00F03505" w:rsidRPr="000051A3" w:rsidRDefault="00F03505" w:rsidP="00831328">
      <w:pPr>
        <w:jc w:val="both"/>
        <w:rPr>
          <w:rFonts w:ascii="Arial" w:hAnsi="Arial" w:cs="Arial"/>
          <w:sz w:val="22"/>
          <w:szCs w:val="22"/>
        </w:rPr>
      </w:pPr>
    </w:p>
    <w:p w14:paraId="0A366B37" w14:textId="77777777" w:rsidR="00F03505" w:rsidRPr="000051A3" w:rsidRDefault="00B254B0" w:rsidP="00831328">
      <w:pPr>
        <w:ind w:left="1440" w:hanging="1440"/>
        <w:jc w:val="both"/>
        <w:rPr>
          <w:rFonts w:ascii="Arial" w:hAnsi="Arial" w:cs="Arial"/>
          <w:sz w:val="22"/>
          <w:szCs w:val="22"/>
        </w:rPr>
      </w:pPr>
      <w:r w:rsidRPr="000051A3">
        <w:rPr>
          <w:rFonts w:ascii="Arial" w:hAnsi="Arial" w:cs="Arial"/>
          <w:b/>
          <w:bCs/>
          <w:sz w:val="22"/>
          <w:szCs w:val="22"/>
        </w:rPr>
        <w:t>§</w:t>
      </w:r>
      <w:r w:rsidR="000051A3">
        <w:rPr>
          <w:rFonts w:ascii="Arial" w:hAnsi="Arial" w:cs="Arial"/>
          <w:b/>
          <w:bCs/>
          <w:sz w:val="22"/>
          <w:szCs w:val="22"/>
        </w:rPr>
        <w:t xml:space="preserve"> 128.5.</w:t>
      </w:r>
      <w:r w:rsidR="000051A3">
        <w:rPr>
          <w:rFonts w:ascii="Arial" w:hAnsi="Arial" w:cs="Arial"/>
          <w:b/>
          <w:bCs/>
          <w:sz w:val="22"/>
          <w:szCs w:val="22"/>
        </w:rPr>
        <w:tab/>
      </w:r>
      <w:r w:rsidRPr="000051A3">
        <w:rPr>
          <w:rFonts w:ascii="Arial" w:hAnsi="Arial" w:cs="Arial"/>
          <w:b/>
          <w:bCs/>
          <w:sz w:val="22"/>
          <w:szCs w:val="22"/>
        </w:rPr>
        <w:t xml:space="preserve">Nonresident guest privileges.  </w:t>
      </w:r>
      <w:r w:rsidR="000051A3">
        <w:rPr>
          <w:rFonts w:ascii="Arial" w:hAnsi="Arial" w:cs="Arial"/>
          <w:b/>
          <w:bCs/>
          <w:i/>
          <w:iCs/>
          <w:sz w:val="22"/>
          <w:szCs w:val="22"/>
        </w:rPr>
        <w:t xml:space="preserve">[Amended 3-6-68 by </w:t>
      </w:r>
      <w:r w:rsidRPr="000051A3">
        <w:rPr>
          <w:rFonts w:ascii="Arial" w:hAnsi="Arial" w:cs="Arial"/>
          <w:b/>
          <w:bCs/>
          <w:i/>
          <w:iCs/>
          <w:sz w:val="22"/>
          <w:szCs w:val="22"/>
        </w:rPr>
        <w:t>Ord. No. 449; 4-6-83 by Ord. No. 665]</w:t>
      </w:r>
    </w:p>
    <w:p w14:paraId="64BBCFA1" w14:textId="77777777" w:rsidR="00F03505" w:rsidRPr="000051A3" w:rsidRDefault="00F03505" w:rsidP="00831328">
      <w:pPr>
        <w:jc w:val="both"/>
        <w:rPr>
          <w:rFonts w:ascii="Arial" w:hAnsi="Arial" w:cs="Arial"/>
          <w:sz w:val="22"/>
          <w:szCs w:val="22"/>
        </w:rPr>
      </w:pPr>
    </w:p>
    <w:p w14:paraId="14194B9A" w14:textId="77777777" w:rsidR="00F03505" w:rsidRPr="000051A3" w:rsidRDefault="000051A3" w:rsidP="00831328">
      <w:pPr>
        <w:jc w:val="both"/>
        <w:rPr>
          <w:rFonts w:ascii="Arial" w:hAnsi="Arial" w:cs="Arial"/>
          <w:sz w:val="22"/>
          <w:szCs w:val="22"/>
        </w:rPr>
      </w:pPr>
      <w:r>
        <w:rPr>
          <w:rFonts w:ascii="Arial" w:hAnsi="Arial" w:cs="Arial"/>
          <w:sz w:val="22"/>
          <w:szCs w:val="22"/>
        </w:rPr>
        <w:tab/>
      </w:r>
      <w:r w:rsidR="00B254B0" w:rsidRPr="000051A3">
        <w:rPr>
          <w:rFonts w:ascii="Arial" w:hAnsi="Arial" w:cs="Arial"/>
          <w:sz w:val="22"/>
          <w:szCs w:val="22"/>
        </w:rPr>
        <w:t>Nonresidents of the BOROUGH may use the pool upon payment of the appropriate admission fee when a guest of and accompanied by a resident season pass holder, subject to regulations established by COUNCIL.  COUNCIL may, from time to time, at its discretion, enter into agreements with other municipalities permitting use of the BOROUGH pool by residents of that municipality.  It is understood that COUNCIL may, from time to time, suspend all nonresident guest privileges because of crowded conditions at the pool.</w:t>
      </w:r>
    </w:p>
    <w:p w14:paraId="29760CF1" w14:textId="77777777" w:rsidR="00F03505" w:rsidRPr="000051A3" w:rsidRDefault="00F03505" w:rsidP="00831328">
      <w:pPr>
        <w:jc w:val="both"/>
        <w:rPr>
          <w:rFonts w:ascii="Arial" w:hAnsi="Arial" w:cs="Arial"/>
          <w:sz w:val="22"/>
          <w:szCs w:val="22"/>
        </w:rPr>
      </w:pPr>
    </w:p>
    <w:p w14:paraId="30DB43A8" w14:textId="77777777" w:rsidR="00F03505" w:rsidRPr="000051A3" w:rsidRDefault="00B254B0" w:rsidP="00831328">
      <w:pPr>
        <w:jc w:val="both"/>
        <w:rPr>
          <w:rFonts w:ascii="Arial" w:hAnsi="Arial" w:cs="Arial"/>
          <w:sz w:val="22"/>
          <w:szCs w:val="22"/>
        </w:rPr>
      </w:pPr>
      <w:r w:rsidRPr="000051A3">
        <w:rPr>
          <w:rFonts w:ascii="Arial" w:hAnsi="Arial" w:cs="Arial"/>
          <w:b/>
          <w:bCs/>
          <w:sz w:val="22"/>
          <w:szCs w:val="22"/>
        </w:rPr>
        <w:t>§</w:t>
      </w:r>
      <w:r w:rsidR="000051A3">
        <w:rPr>
          <w:rFonts w:ascii="Arial" w:hAnsi="Arial" w:cs="Arial"/>
          <w:b/>
          <w:bCs/>
          <w:sz w:val="22"/>
          <w:szCs w:val="22"/>
        </w:rPr>
        <w:t xml:space="preserve"> 128.6.</w:t>
      </w:r>
      <w:r w:rsidR="000051A3">
        <w:rPr>
          <w:rFonts w:ascii="Arial" w:hAnsi="Arial" w:cs="Arial"/>
          <w:b/>
          <w:bCs/>
          <w:sz w:val="22"/>
          <w:szCs w:val="22"/>
        </w:rPr>
        <w:tab/>
      </w:r>
      <w:r w:rsidRPr="000051A3">
        <w:rPr>
          <w:rFonts w:ascii="Arial" w:hAnsi="Arial" w:cs="Arial"/>
          <w:b/>
          <w:bCs/>
          <w:sz w:val="22"/>
          <w:szCs w:val="22"/>
        </w:rPr>
        <w:t>Adoption and posting of pool regulations.</w:t>
      </w:r>
    </w:p>
    <w:p w14:paraId="66BF5028" w14:textId="77777777" w:rsidR="00F03505" w:rsidRPr="000051A3" w:rsidRDefault="00F03505" w:rsidP="00831328">
      <w:pPr>
        <w:jc w:val="both"/>
        <w:rPr>
          <w:rFonts w:ascii="Arial" w:hAnsi="Arial" w:cs="Arial"/>
          <w:sz w:val="22"/>
          <w:szCs w:val="22"/>
        </w:rPr>
      </w:pPr>
    </w:p>
    <w:p w14:paraId="5472FD59" w14:textId="77777777" w:rsidR="00F03505" w:rsidRPr="000051A3" w:rsidRDefault="000051A3" w:rsidP="00831328">
      <w:pPr>
        <w:jc w:val="both"/>
        <w:rPr>
          <w:rFonts w:ascii="Arial" w:hAnsi="Arial" w:cs="Arial"/>
          <w:sz w:val="22"/>
          <w:szCs w:val="22"/>
        </w:rPr>
      </w:pPr>
      <w:r>
        <w:rPr>
          <w:rFonts w:ascii="Arial" w:hAnsi="Arial" w:cs="Arial"/>
          <w:sz w:val="22"/>
          <w:szCs w:val="22"/>
        </w:rPr>
        <w:tab/>
      </w:r>
      <w:r w:rsidR="00B254B0" w:rsidRPr="000051A3">
        <w:rPr>
          <w:rFonts w:ascii="Arial" w:hAnsi="Arial" w:cs="Arial"/>
          <w:sz w:val="22"/>
          <w:szCs w:val="22"/>
        </w:rPr>
        <w:t>BOROUGH COUNCIL shall, from time to time, adopt regulations for the use of the swimming pool, which regulations shall be posted in a conspicuous place and enforced by the Swimming Pool Manager.  All admissions shall be subject to the aforesaid regulations.</w:t>
      </w:r>
    </w:p>
    <w:p w14:paraId="5A6E31F9" w14:textId="77777777" w:rsidR="00F03505" w:rsidRPr="000051A3" w:rsidRDefault="00F03505" w:rsidP="00831328">
      <w:pPr>
        <w:jc w:val="both"/>
        <w:rPr>
          <w:rFonts w:ascii="Arial" w:hAnsi="Arial" w:cs="Arial"/>
          <w:sz w:val="22"/>
          <w:szCs w:val="22"/>
        </w:rPr>
      </w:pPr>
    </w:p>
    <w:p w14:paraId="507FF3D9" w14:textId="77777777" w:rsidR="00F03505" w:rsidRPr="000051A3" w:rsidRDefault="00B254B0" w:rsidP="00831328">
      <w:pPr>
        <w:jc w:val="both"/>
        <w:rPr>
          <w:rFonts w:ascii="Arial" w:hAnsi="Arial" w:cs="Arial"/>
          <w:sz w:val="22"/>
          <w:szCs w:val="22"/>
        </w:rPr>
      </w:pPr>
      <w:r w:rsidRPr="000051A3">
        <w:rPr>
          <w:rFonts w:ascii="Arial" w:hAnsi="Arial" w:cs="Arial"/>
          <w:b/>
          <w:bCs/>
          <w:sz w:val="22"/>
          <w:szCs w:val="22"/>
        </w:rPr>
        <w:t>§</w:t>
      </w:r>
      <w:r w:rsidR="000051A3">
        <w:rPr>
          <w:rFonts w:ascii="Arial" w:hAnsi="Arial" w:cs="Arial"/>
          <w:b/>
          <w:bCs/>
          <w:sz w:val="22"/>
          <w:szCs w:val="22"/>
        </w:rPr>
        <w:t xml:space="preserve"> 128.7.</w:t>
      </w:r>
      <w:r w:rsidR="000051A3">
        <w:rPr>
          <w:rFonts w:ascii="Arial" w:hAnsi="Arial" w:cs="Arial"/>
          <w:b/>
          <w:bCs/>
          <w:sz w:val="22"/>
          <w:szCs w:val="22"/>
        </w:rPr>
        <w:tab/>
      </w:r>
      <w:r w:rsidRPr="000051A3">
        <w:rPr>
          <w:rFonts w:ascii="Arial" w:hAnsi="Arial" w:cs="Arial"/>
          <w:b/>
          <w:bCs/>
          <w:sz w:val="22"/>
          <w:szCs w:val="22"/>
        </w:rPr>
        <w:t>Season pass not transferable.</w:t>
      </w:r>
    </w:p>
    <w:p w14:paraId="57BAB63B" w14:textId="77777777" w:rsidR="00F03505" w:rsidRPr="000051A3" w:rsidRDefault="00F03505" w:rsidP="00831328">
      <w:pPr>
        <w:jc w:val="both"/>
        <w:rPr>
          <w:rFonts w:ascii="Arial" w:hAnsi="Arial" w:cs="Arial"/>
          <w:sz w:val="22"/>
          <w:szCs w:val="22"/>
        </w:rPr>
      </w:pPr>
    </w:p>
    <w:p w14:paraId="30EDCC94" w14:textId="77777777" w:rsidR="00F03505" w:rsidRPr="000051A3" w:rsidRDefault="000051A3" w:rsidP="00831328">
      <w:pPr>
        <w:jc w:val="both"/>
        <w:rPr>
          <w:rFonts w:ascii="Arial" w:hAnsi="Arial" w:cs="Arial"/>
          <w:sz w:val="22"/>
          <w:szCs w:val="22"/>
        </w:rPr>
      </w:pPr>
      <w:r>
        <w:rPr>
          <w:rFonts w:ascii="Arial" w:hAnsi="Arial" w:cs="Arial"/>
          <w:sz w:val="22"/>
          <w:szCs w:val="22"/>
        </w:rPr>
        <w:tab/>
      </w:r>
      <w:r w:rsidR="00B254B0" w:rsidRPr="000051A3">
        <w:rPr>
          <w:rFonts w:ascii="Arial" w:hAnsi="Arial" w:cs="Arial"/>
          <w:sz w:val="22"/>
          <w:szCs w:val="22"/>
        </w:rPr>
        <w:t>No season pass issued pursuant to this chapter will be transferable.</w:t>
      </w:r>
    </w:p>
    <w:p w14:paraId="2DCE06C2" w14:textId="77777777" w:rsidR="00F03505" w:rsidRPr="000051A3" w:rsidRDefault="00F03505" w:rsidP="00831328">
      <w:pPr>
        <w:jc w:val="both"/>
        <w:rPr>
          <w:rFonts w:ascii="Arial" w:hAnsi="Arial" w:cs="Arial"/>
          <w:sz w:val="22"/>
          <w:szCs w:val="22"/>
        </w:rPr>
      </w:pPr>
    </w:p>
    <w:p w14:paraId="53E614C5" w14:textId="74F5C567" w:rsidR="00F03505" w:rsidRPr="000051A3" w:rsidRDefault="00B254B0" w:rsidP="00831328">
      <w:pPr>
        <w:ind w:left="1440" w:hanging="1440"/>
        <w:jc w:val="both"/>
        <w:rPr>
          <w:rFonts w:ascii="Arial" w:hAnsi="Arial" w:cs="Arial"/>
          <w:sz w:val="22"/>
          <w:szCs w:val="22"/>
        </w:rPr>
      </w:pPr>
      <w:r w:rsidRPr="000051A3">
        <w:rPr>
          <w:rFonts w:ascii="Arial" w:hAnsi="Arial" w:cs="Arial"/>
          <w:b/>
          <w:bCs/>
          <w:sz w:val="22"/>
          <w:szCs w:val="22"/>
        </w:rPr>
        <w:t>§</w:t>
      </w:r>
      <w:r w:rsidR="000051A3">
        <w:rPr>
          <w:rFonts w:ascii="Arial" w:hAnsi="Arial" w:cs="Arial"/>
          <w:b/>
          <w:bCs/>
          <w:sz w:val="22"/>
          <w:szCs w:val="22"/>
        </w:rPr>
        <w:t xml:space="preserve"> 128.8.</w:t>
      </w:r>
      <w:r w:rsidR="000051A3">
        <w:rPr>
          <w:rFonts w:ascii="Arial" w:hAnsi="Arial" w:cs="Arial"/>
          <w:b/>
          <w:bCs/>
          <w:sz w:val="22"/>
          <w:szCs w:val="22"/>
        </w:rPr>
        <w:tab/>
      </w:r>
      <w:r w:rsidRPr="000051A3">
        <w:rPr>
          <w:rFonts w:ascii="Arial" w:hAnsi="Arial" w:cs="Arial"/>
          <w:b/>
          <w:bCs/>
          <w:sz w:val="22"/>
          <w:szCs w:val="22"/>
        </w:rPr>
        <w:t>Restrictions on the use of Borough</w:t>
      </w:r>
      <w:r w:rsidR="000051A3">
        <w:rPr>
          <w:rFonts w:ascii="Arial" w:hAnsi="Arial" w:cs="Arial"/>
          <w:b/>
          <w:bCs/>
          <w:sz w:val="22"/>
          <w:szCs w:val="22"/>
        </w:rPr>
        <w:t xml:space="preserve"> parks and other Borough public </w:t>
      </w:r>
      <w:r w:rsidRPr="000051A3">
        <w:rPr>
          <w:rFonts w:ascii="Arial" w:hAnsi="Arial" w:cs="Arial"/>
          <w:b/>
          <w:bCs/>
          <w:sz w:val="22"/>
          <w:szCs w:val="22"/>
        </w:rPr>
        <w:t xml:space="preserve">property.  </w:t>
      </w:r>
      <w:r w:rsidR="00D04930">
        <w:rPr>
          <w:rFonts w:ascii="Arial" w:hAnsi="Arial" w:cs="Arial"/>
          <w:b/>
          <w:bCs/>
          <w:i/>
          <w:iCs/>
          <w:sz w:val="22"/>
          <w:szCs w:val="22"/>
        </w:rPr>
        <w:t>[</w:t>
      </w:r>
      <w:r w:rsidRPr="000051A3">
        <w:rPr>
          <w:rFonts w:ascii="Arial" w:hAnsi="Arial" w:cs="Arial"/>
          <w:b/>
          <w:bCs/>
          <w:i/>
          <w:iCs/>
          <w:sz w:val="22"/>
          <w:szCs w:val="22"/>
        </w:rPr>
        <w:t>Amended 8-5-98 by Ord. No. 887</w:t>
      </w:r>
      <w:r w:rsidR="008D504D">
        <w:rPr>
          <w:rFonts w:ascii="Arial" w:hAnsi="Arial" w:cs="Arial"/>
          <w:b/>
          <w:bCs/>
          <w:i/>
          <w:iCs/>
          <w:sz w:val="22"/>
          <w:szCs w:val="22"/>
        </w:rPr>
        <w:t>;</w:t>
      </w:r>
      <w:r w:rsidR="008D504D" w:rsidRPr="008D504D">
        <w:rPr>
          <w:rFonts w:ascii="Arial" w:hAnsi="Arial" w:cs="Arial"/>
          <w:b/>
          <w:bCs/>
          <w:sz w:val="22"/>
          <w:szCs w:val="22"/>
        </w:rPr>
        <w:t xml:space="preserve"> </w:t>
      </w:r>
      <w:r w:rsidR="008D504D">
        <w:rPr>
          <w:rFonts w:ascii="Arial" w:hAnsi="Arial" w:cs="Arial"/>
          <w:b/>
          <w:bCs/>
          <w:sz w:val="22"/>
          <w:szCs w:val="22"/>
        </w:rPr>
        <w:t>Amended 7-1-20 by Ord. No. 1133</w:t>
      </w:r>
      <w:r w:rsidR="00D04930">
        <w:rPr>
          <w:rFonts w:ascii="Arial" w:hAnsi="Arial" w:cs="Arial"/>
          <w:b/>
          <w:bCs/>
          <w:i/>
          <w:iCs/>
          <w:sz w:val="22"/>
          <w:szCs w:val="22"/>
        </w:rPr>
        <w:t>]</w:t>
      </w:r>
      <w:bookmarkStart w:id="0" w:name="_GoBack"/>
      <w:bookmarkEnd w:id="0"/>
    </w:p>
    <w:p w14:paraId="3CB7B0AB" w14:textId="77777777" w:rsidR="00F03505" w:rsidRPr="000051A3" w:rsidRDefault="00F03505" w:rsidP="00831328">
      <w:pPr>
        <w:jc w:val="both"/>
        <w:rPr>
          <w:rFonts w:ascii="Arial" w:hAnsi="Arial" w:cs="Arial"/>
          <w:sz w:val="22"/>
          <w:szCs w:val="22"/>
        </w:rPr>
      </w:pPr>
    </w:p>
    <w:p w14:paraId="6E01678F" w14:textId="2BA832DA" w:rsidR="00F03505" w:rsidRPr="000051A3" w:rsidRDefault="00F66463" w:rsidP="00831328">
      <w:pPr>
        <w:ind w:left="720"/>
        <w:jc w:val="both"/>
        <w:rPr>
          <w:rFonts w:ascii="Arial" w:hAnsi="Arial" w:cs="Arial"/>
          <w:sz w:val="22"/>
          <w:szCs w:val="22"/>
        </w:rPr>
      </w:pPr>
      <w:r>
        <w:rPr>
          <w:rFonts w:ascii="Arial" w:hAnsi="Arial" w:cs="Arial"/>
          <w:sz w:val="22"/>
          <w:szCs w:val="22"/>
        </w:rPr>
        <w:tab/>
        <w:t>128.</w:t>
      </w:r>
      <w:r w:rsidR="006D5239">
        <w:rPr>
          <w:rFonts w:ascii="Arial" w:hAnsi="Arial" w:cs="Arial"/>
          <w:sz w:val="22"/>
          <w:szCs w:val="22"/>
        </w:rPr>
        <w:t>8.1</w:t>
      </w:r>
      <w:r>
        <w:rPr>
          <w:rFonts w:ascii="Arial" w:hAnsi="Arial" w:cs="Arial"/>
          <w:sz w:val="22"/>
          <w:szCs w:val="22"/>
        </w:rPr>
        <w:t>.</w:t>
      </w:r>
      <w:r>
        <w:rPr>
          <w:rFonts w:ascii="Arial" w:hAnsi="Arial" w:cs="Arial"/>
          <w:sz w:val="22"/>
          <w:szCs w:val="22"/>
        </w:rPr>
        <w:tab/>
      </w:r>
      <w:r w:rsidR="00B254B0" w:rsidRPr="000051A3">
        <w:rPr>
          <w:rFonts w:ascii="Arial" w:hAnsi="Arial" w:cs="Arial"/>
          <w:sz w:val="22"/>
          <w:szCs w:val="22"/>
        </w:rPr>
        <w:t>All Borough parks and other Borough real property used by the public shall be closed from 10:00 p.m. to 7:00 a.m.  Exceptions to this section shall be lighted facilities covered by proper permits, Borough sponsored programs and group meetings in the Borough Building.</w:t>
      </w:r>
    </w:p>
    <w:p w14:paraId="46EED82D" w14:textId="77777777" w:rsidR="00F03505" w:rsidRPr="000051A3" w:rsidRDefault="00F03505" w:rsidP="00831328">
      <w:pPr>
        <w:ind w:left="720"/>
        <w:jc w:val="both"/>
        <w:rPr>
          <w:rFonts w:ascii="Arial" w:hAnsi="Arial" w:cs="Arial"/>
          <w:sz w:val="22"/>
          <w:szCs w:val="22"/>
        </w:rPr>
      </w:pPr>
    </w:p>
    <w:p w14:paraId="53E820AC" w14:textId="72F8317E" w:rsidR="00F03505" w:rsidRPr="000051A3" w:rsidRDefault="00F66463" w:rsidP="00831328">
      <w:pPr>
        <w:ind w:left="720"/>
        <w:jc w:val="both"/>
        <w:rPr>
          <w:rFonts w:ascii="Arial" w:hAnsi="Arial" w:cs="Arial"/>
          <w:sz w:val="22"/>
          <w:szCs w:val="22"/>
        </w:rPr>
      </w:pPr>
      <w:r>
        <w:rPr>
          <w:rFonts w:ascii="Arial" w:hAnsi="Arial" w:cs="Arial"/>
          <w:sz w:val="22"/>
          <w:szCs w:val="22"/>
        </w:rPr>
        <w:tab/>
        <w:t>128.</w:t>
      </w:r>
      <w:r w:rsidR="006D5239">
        <w:rPr>
          <w:rFonts w:ascii="Arial" w:hAnsi="Arial" w:cs="Arial"/>
          <w:sz w:val="22"/>
          <w:szCs w:val="22"/>
        </w:rPr>
        <w:t>8.</w:t>
      </w:r>
      <w:r>
        <w:rPr>
          <w:rFonts w:ascii="Arial" w:hAnsi="Arial" w:cs="Arial"/>
          <w:sz w:val="22"/>
          <w:szCs w:val="22"/>
        </w:rPr>
        <w:t>2.</w:t>
      </w:r>
      <w:r>
        <w:rPr>
          <w:rFonts w:ascii="Arial" w:hAnsi="Arial" w:cs="Arial"/>
          <w:sz w:val="22"/>
          <w:szCs w:val="22"/>
        </w:rPr>
        <w:tab/>
      </w:r>
      <w:r w:rsidR="00B254B0" w:rsidRPr="000051A3">
        <w:rPr>
          <w:rFonts w:ascii="Arial" w:hAnsi="Arial" w:cs="Arial"/>
          <w:sz w:val="22"/>
          <w:szCs w:val="22"/>
        </w:rPr>
        <w:t>No alcoholic beverages may be possessed or consumed at any time in or on any Borough park or other Borough real property.</w:t>
      </w:r>
    </w:p>
    <w:p w14:paraId="0B3A36A9" w14:textId="77777777" w:rsidR="00F03505" w:rsidRPr="000051A3" w:rsidRDefault="00F03505" w:rsidP="00831328">
      <w:pPr>
        <w:ind w:left="720"/>
        <w:jc w:val="both"/>
        <w:rPr>
          <w:rFonts w:ascii="Arial" w:hAnsi="Arial" w:cs="Arial"/>
          <w:sz w:val="22"/>
          <w:szCs w:val="22"/>
        </w:rPr>
      </w:pPr>
    </w:p>
    <w:p w14:paraId="534FB282" w14:textId="4F01C520" w:rsidR="00F03505" w:rsidRDefault="00F66463" w:rsidP="00831328">
      <w:pPr>
        <w:ind w:left="720"/>
        <w:jc w:val="both"/>
        <w:rPr>
          <w:rFonts w:ascii="Arial" w:hAnsi="Arial" w:cs="Arial"/>
          <w:sz w:val="22"/>
          <w:szCs w:val="22"/>
        </w:rPr>
      </w:pPr>
      <w:r>
        <w:rPr>
          <w:rFonts w:ascii="Arial" w:hAnsi="Arial" w:cs="Arial"/>
          <w:sz w:val="22"/>
          <w:szCs w:val="22"/>
        </w:rPr>
        <w:tab/>
        <w:t>128.</w:t>
      </w:r>
      <w:r w:rsidR="006D5239">
        <w:rPr>
          <w:rFonts w:ascii="Arial" w:hAnsi="Arial" w:cs="Arial"/>
          <w:sz w:val="22"/>
          <w:szCs w:val="22"/>
        </w:rPr>
        <w:t>8.</w:t>
      </w:r>
      <w:r>
        <w:rPr>
          <w:rFonts w:ascii="Arial" w:hAnsi="Arial" w:cs="Arial"/>
          <w:sz w:val="22"/>
          <w:szCs w:val="22"/>
        </w:rPr>
        <w:t>3.</w:t>
      </w:r>
      <w:r>
        <w:rPr>
          <w:rFonts w:ascii="Arial" w:hAnsi="Arial" w:cs="Arial"/>
          <w:sz w:val="22"/>
          <w:szCs w:val="22"/>
        </w:rPr>
        <w:tab/>
      </w:r>
      <w:r w:rsidR="00B254B0" w:rsidRPr="000051A3">
        <w:rPr>
          <w:rFonts w:ascii="Arial" w:hAnsi="Arial" w:cs="Arial"/>
          <w:sz w:val="22"/>
          <w:szCs w:val="22"/>
        </w:rPr>
        <w:t>The use of public address systems or sound systems of any type are prohibited in or on any Borough park or other Borough real property unless authorized by permit issued by proper officers of the Borough.  This prohibition will not apply to the use of personal radios or music systems, provided the sound from such device shall not be audible more than ten feet (10') in any direction from the source.</w:t>
      </w:r>
    </w:p>
    <w:p w14:paraId="3B76704A" w14:textId="77777777" w:rsidR="006D5239" w:rsidRPr="000051A3" w:rsidRDefault="006D5239" w:rsidP="00831328">
      <w:pPr>
        <w:ind w:left="720"/>
        <w:jc w:val="both"/>
        <w:rPr>
          <w:rFonts w:ascii="Arial" w:hAnsi="Arial" w:cs="Arial"/>
          <w:sz w:val="22"/>
          <w:szCs w:val="22"/>
        </w:rPr>
      </w:pPr>
    </w:p>
    <w:p w14:paraId="337FF926" w14:textId="77777777" w:rsidR="00F03505" w:rsidRPr="000051A3" w:rsidRDefault="00F03505" w:rsidP="00831328">
      <w:pPr>
        <w:ind w:left="720"/>
        <w:jc w:val="both"/>
        <w:rPr>
          <w:rFonts w:ascii="Arial" w:hAnsi="Arial" w:cs="Arial"/>
          <w:sz w:val="22"/>
          <w:szCs w:val="22"/>
        </w:rPr>
      </w:pPr>
    </w:p>
    <w:p w14:paraId="4F85EB10" w14:textId="454CB764" w:rsidR="00F03505" w:rsidRDefault="00F66463" w:rsidP="00831328">
      <w:pPr>
        <w:ind w:left="720"/>
        <w:jc w:val="both"/>
        <w:rPr>
          <w:rFonts w:ascii="Arial" w:hAnsi="Arial" w:cs="Arial"/>
          <w:sz w:val="22"/>
          <w:szCs w:val="22"/>
        </w:rPr>
      </w:pPr>
      <w:r>
        <w:rPr>
          <w:rFonts w:ascii="Arial" w:hAnsi="Arial" w:cs="Arial"/>
          <w:sz w:val="22"/>
          <w:szCs w:val="22"/>
        </w:rPr>
        <w:tab/>
        <w:t>128.</w:t>
      </w:r>
      <w:r w:rsidR="006D5239">
        <w:rPr>
          <w:rFonts w:ascii="Arial" w:hAnsi="Arial" w:cs="Arial"/>
          <w:sz w:val="22"/>
          <w:szCs w:val="22"/>
        </w:rPr>
        <w:t>8.</w:t>
      </w:r>
      <w:r>
        <w:rPr>
          <w:rFonts w:ascii="Arial" w:hAnsi="Arial" w:cs="Arial"/>
          <w:sz w:val="22"/>
          <w:szCs w:val="22"/>
        </w:rPr>
        <w:t>4.</w:t>
      </w:r>
      <w:r>
        <w:rPr>
          <w:rFonts w:ascii="Arial" w:hAnsi="Arial" w:cs="Arial"/>
          <w:sz w:val="22"/>
          <w:szCs w:val="22"/>
        </w:rPr>
        <w:tab/>
      </w:r>
      <w:r w:rsidR="00B254B0" w:rsidRPr="000051A3">
        <w:rPr>
          <w:rFonts w:ascii="Arial" w:hAnsi="Arial" w:cs="Arial"/>
          <w:sz w:val="22"/>
          <w:szCs w:val="22"/>
        </w:rPr>
        <w:t xml:space="preserve">The </w:t>
      </w:r>
      <w:r w:rsidR="006D5239">
        <w:rPr>
          <w:rFonts w:ascii="Arial" w:hAnsi="Arial" w:cs="Arial"/>
          <w:sz w:val="22"/>
          <w:szCs w:val="22"/>
        </w:rPr>
        <w:t xml:space="preserve">use of all Borough parks, buildings, recreational facilities, and other Borough-owned real property shall not be used in connection with a business or for-profit enterprise, or otherwise for for-profit purposes unless authorized by a permit issued by proper officers of the Borough. </w:t>
      </w:r>
      <w:r w:rsidR="006D5239" w:rsidRPr="00F56059">
        <w:rPr>
          <w:rFonts w:ascii="Arial" w:hAnsi="Arial" w:cs="Arial"/>
          <w:b/>
          <w:bCs/>
          <w:sz w:val="22"/>
          <w:szCs w:val="22"/>
        </w:rPr>
        <w:t>[Amended 7-1-20 by Ord. No. 1133]</w:t>
      </w:r>
      <w:r w:rsidR="006D5239">
        <w:rPr>
          <w:rFonts w:ascii="Arial" w:hAnsi="Arial" w:cs="Arial"/>
          <w:sz w:val="22"/>
          <w:szCs w:val="22"/>
        </w:rPr>
        <w:t xml:space="preserve"> </w:t>
      </w:r>
    </w:p>
    <w:p w14:paraId="6C09E592" w14:textId="52B8F58B" w:rsidR="006D5239" w:rsidRDefault="006D5239" w:rsidP="00831328">
      <w:pPr>
        <w:ind w:left="720"/>
        <w:jc w:val="both"/>
        <w:rPr>
          <w:rFonts w:ascii="Arial" w:hAnsi="Arial" w:cs="Arial"/>
          <w:sz w:val="22"/>
          <w:szCs w:val="22"/>
        </w:rPr>
      </w:pPr>
    </w:p>
    <w:p w14:paraId="1CB0B7BB" w14:textId="73D6B455" w:rsidR="006D5239" w:rsidRPr="006D5239" w:rsidRDefault="006D5239" w:rsidP="00831328">
      <w:pPr>
        <w:ind w:left="720"/>
        <w:jc w:val="both"/>
        <w:rPr>
          <w:rFonts w:ascii="Arial" w:hAnsi="Arial" w:cs="Arial"/>
          <w:sz w:val="22"/>
          <w:szCs w:val="22"/>
        </w:rPr>
      </w:pPr>
      <w:r>
        <w:rPr>
          <w:rFonts w:ascii="Arial" w:hAnsi="Arial" w:cs="Arial"/>
          <w:sz w:val="22"/>
          <w:szCs w:val="22"/>
        </w:rPr>
        <w:tab/>
        <w:t>128.8.5.</w:t>
      </w:r>
      <w:r>
        <w:rPr>
          <w:rFonts w:ascii="Arial" w:hAnsi="Arial" w:cs="Arial"/>
          <w:sz w:val="22"/>
          <w:szCs w:val="22"/>
        </w:rPr>
        <w:tab/>
        <w:t xml:space="preserve">The restrictions set out in </w:t>
      </w:r>
      <w:r w:rsidRPr="000051A3">
        <w:rPr>
          <w:rFonts w:ascii="Arial" w:hAnsi="Arial" w:cs="Arial"/>
          <w:b/>
          <w:bCs/>
          <w:sz w:val="22"/>
          <w:szCs w:val="22"/>
        </w:rPr>
        <w:t>§ 128.</w:t>
      </w:r>
      <w:r>
        <w:rPr>
          <w:rFonts w:ascii="Arial" w:hAnsi="Arial" w:cs="Arial"/>
          <w:b/>
          <w:bCs/>
          <w:sz w:val="22"/>
          <w:szCs w:val="22"/>
        </w:rPr>
        <w:t xml:space="preserve">8.1, 128.82, 128.3 and 128.4 </w:t>
      </w:r>
      <w:r>
        <w:rPr>
          <w:rFonts w:ascii="Arial" w:hAnsi="Arial" w:cs="Arial"/>
          <w:sz w:val="22"/>
          <w:szCs w:val="22"/>
        </w:rPr>
        <w:t xml:space="preserve">shall be prominently posted at all Borough parks, buildings, recreational facilities and other property affected by the provisions of this section. </w:t>
      </w:r>
      <w:r w:rsidRPr="00F56059">
        <w:rPr>
          <w:rFonts w:ascii="Arial" w:hAnsi="Arial" w:cs="Arial"/>
          <w:b/>
          <w:bCs/>
          <w:sz w:val="22"/>
          <w:szCs w:val="22"/>
        </w:rPr>
        <w:t>[Added 7-1-20 by Ord. No. 1133]</w:t>
      </w:r>
      <w:r>
        <w:rPr>
          <w:rFonts w:ascii="Arial" w:hAnsi="Arial" w:cs="Arial"/>
          <w:sz w:val="22"/>
          <w:szCs w:val="22"/>
        </w:rPr>
        <w:t xml:space="preserve"> </w:t>
      </w:r>
    </w:p>
    <w:p w14:paraId="5F97B0DC" w14:textId="77777777" w:rsidR="00F03505" w:rsidRPr="000051A3" w:rsidRDefault="00F03505" w:rsidP="00831328">
      <w:pPr>
        <w:jc w:val="both"/>
        <w:rPr>
          <w:rFonts w:ascii="Arial" w:hAnsi="Arial" w:cs="Arial"/>
          <w:sz w:val="22"/>
          <w:szCs w:val="22"/>
        </w:rPr>
      </w:pPr>
    </w:p>
    <w:p w14:paraId="5968BEEA" w14:textId="77777777" w:rsidR="00F03505" w:rsidRPr="000051A3" w:rsidRDefault="00B254B0" w:rsidP="00831328">
      <w:pPr>
        <w:jc w:val="both"/>
        <w:rPr>
          <w:rFonts w:ascii="Arial" w:hAnsi="Arial" w:cs="Arial"/>
          <w:sz w:val="22"/>
          <w:szCs w:val="22"/>
          <w:vertAlign w:val="superscript"/>
        </w:rPr>
      </w:pPr>
      <w:r w:rsidRPr="000051A3">
        <w:rPr>
          <w:rFonts w:ascii="Arial" w:hAnsi="Arial" w:cs="Arial"/>
          <w:b/>
          <w:bCs/>
          <w:sz w:val="22"/>
          <w:szCs w:val="22"/>
        </w:rPr>
        <w:t xml:space="preserve">§ </w:t>
      </w:r>
      <w:r w:rsidR="00F66463">
        <w:rPr>
          <w:rFonts w:ascii="Arial" w:hAnsi="Arial" w:cs="Arial"/>
          <w:b/>
          <w:bCs/>
          <w:sz w:val="22"/>
          <w:szCs w:val="22"/>
        </w:rPr>
        <w:t>128.9.</w:t>
      </w:r>
      <w:r w:rsidR="00F66463">
        <w:rPr>
          <w:rFonts w:ascii="Arial" w:hAnsi="Arial" w:cs="Arial"/>
          <w:b/>
          <w:bCs/>
          <w:sz w:val="22"/>
          <w:szCs w:val="22"/>
        </w:rPr>
        <w:tab/>
      </w:r>
      <w:r w:rsidRPr="000051A3">
        <w:rPr>
          <w:rFonts w:ascii="Arial" w:hAnsi="Arial" w:cs="Arial"/>
          <w:b/>
          <w:bCs/>
          <w:sz w:val="22"/>
          <w:szCs w:val="22"/>
        </w:rPr>
        <w:t>Violations and penalties.</w:t>
      </w:r>
    </w:p>
    <w:p w14:paraId="2270EC6E" w14:textId="77777777" w:rsidR="00F66463" w:rsidRDefault="00F66463" w:rsidP="00831328">
      <w:pPr>
        <w:jc w:val="both"/>
        <w:rPr>
          <w:rFonts w:ascii="Arial" w:hAnsi="Arial" w:cs="Arial"/>
          <w:sz w:val="22"/>
          <w:szCs w:val="22"/>
        </w:rPr>
      </w:pPr>
    </w:p>
    <w:p w14:paraId="612AEE22" w14:textId="2F66B565" w:rsidR="00F03505" w:rsidRPr="000051A3" w:rsidRDefault="00F66463" w:rsidP="00831328">
      <w:pPr>
        <w:jc w:val="both"/>
        <w:rPr>
          <w:rFonts w:ascii="Arial" w:hAnsi="Arial" w:cs="Arial"/>
          <w:sz w:val="22"/>
          <w:szCs w:val="22"/>
        </w:rPr>
      </w:pPr>
      <w:r>
        <w:rPr>
          <w:rFonts w:ascii="Arial" w:hAnsi="Arial" w:cs="Arial"/>
          <w:sz w:val="22"/>
          <w:szCs w:val="22"/>
        </w:rPr>
        <w:tab/>
      </w:r>
      <w:r w:rsidR="00B254B0" w:rsidRPr="000051A3">
        <w:rPr>
          <w:rFonts w:ascii="Arial" w:hAnsi="Arial" w:cs="Arial"/>
          <w:sz w:val="22"/>
          <w:szCs w:val="22"/>
        </w:rPr>
        <w:t>Any person</w:t>
      </w:r>
      <w:r w:rsidR="006D5239">
        <w:rPr>
          <w:rFonts w:ascii="Arial" w:hAnsi="Arial" w:cs="Arial"/>
          <w:sz w:val="22"/>
          <w:szCs w:val="22"/>
        </w:rPr>
        <w:t xml:space="preserve"> or persons, firm or corporation </w:t>
      </w:r>
      <w:r w:rsidR="00B254B0" w:rsidRPr="000051A3">
        <w:rPr>
          <w:rFonts w:ascii="Arial" w:hAnsi="Arial" w:cs="Arial"/>
          <w:sz w:val="22"/>
          <w:szCs w:val="22"/>
        </w:rPr>
        <w:t xml:space="preserve">violating </w:t>
      </w:r>
      <w:r w:rsidR="006D5239">
        <w:rPr>
          <w:rFonts w:ascii="Arial" w:hAnsi="Arial" w:cs="Arial"/>
          <w:sz w:val="22"/>
          <w:szCs w:val="22"/>
        </w:rPr>
        <w:t xml:space="preserve">any of </w:t>
      </w:r>
      <w:r w:rsidR="00B254B0" w:rsidRPr="000051A3">
        <w:rPr>
          <w:rFonts w:ascii="Arial" w:hAnsi="Arial" w:cs="Arial"/>
          <w:sz w:val="22"/>
          <w:szCs w:val="22"/>
        </w:rPr>
        <w:t xml:space="preserve">the provisions of this </w:t>
      </w:r>
      <w:r w:rsidR="006D5239">
        <w:rPr>
          <w:rFonts w:ascii="Arial" w:hAnsi="Arial" w:cs="Arial"/>
          <w:sz w:val="22"/>
          <w:szCs w:val="22"/>
        </w:rPr>
        <w:t>C</w:t>
      </w:r>
      <w:r w:rsidR="00B254B0" w:rsidRPr="000051A3">
        <w:rPr>
          <w:rFonts w:ascii="Arial" w:hAnsi="Arial" w:cs="Arial"/>
          <w:sz w:val="22"/>
          <w:szCs w:val="22"/>
        </w:rPr>
        <w:t xml:space="preserve">hapter or who knowingly supplies false information in an application for a season pass under </w:t>
      </w:r>
      <w:r w:rsidR="00B254B0" w:rsidRPr="000051A3">
        <w:rPr>
          <w:rFonts w:ascii="Arial" w:hAnsi="Arial" w:cs="Arial"/>
          <w:b/>
          <w:bCs/>
          <w:sz w:val="22"/>
          <w:szCs w:val="22"/>
        </w:rPr>
        <w:t>§ 128.3</w:t>
      </w:r>
      <w:r w:rsidR="00B254B0" w:rsidRPr="000051A3">
        <w:rPr>
          <w:rFonts w:ascii="Arial" w:hAnsi="Arial" w:cs="Arial"/>
          <w:sz w:val="22"/>
          <w:szCs w:val="22"/>
        </w:rPr>
        <w:t xml:space="preserve"> hereof shall be </w:t>
      </w:r>
      <w:r w:rsidR="006D5239">
        <w:rPr>
          <w:rFonts w:ascii="Arial" w:hAnsi="Arial" w:cs="Arial"/>
          <w:sz w:val="22"/>
          <w:szCs w:val="22"/>
        </w:rPr>
        <w:t xml:space="preserve">guilty of a summary offense and, upon conviction thereof before a District Justice, shall be liable for a fine in an amount not to exceed One Thousand Dollars ($1,000.00), plus court costs and reasonable attorney’s fees incurred by the Borough. </w:t>
      </w:r>
      <w:r w:rsidR="006D5239" w:rsidRPr="00F56059">
        <w:rPr>
          <w:rFonts w:ascii="Arial" w:hAnsi="Arial" w:cs="Arial"/>
          <w:b/>
          <w:bCs/>
          <w:sz w:val="22"/>
          <w:szCs w:val="22"/>
        </w:rPr>
        <w:t>[Added 7-1-20 by Ord. No. 1133]</w:t>
      </w:r>
      <w:r w:rsidR="006D5239">
        <w:rPr>
          <w:rFonts w:ascii="Arial" w:hAnsi="Arial" w:cs="Arial"/>
          <w:sz w:val="22"/>
          <w:szCs w:val="22"/>
        </w:rPr>
        <w:t xml:space="preserve"> </w:t>
      </w:r>
    </w:p>
    <w:p w14:paraId="46FE74B4" w14:textId="77777777" w:rsidR="00F03505" w:rsidRPr="000051A3" w:rsidRDefault="00F03505" w:rsidP="00831328">
      <w:pPr>
        <w:jc w:val="both"/>
        <w:rPr>
          <w:rFonts w:ascii="Arial" w:hAnsi="Arial" w:cs="Arial"/>
          <w:sz w:val="22"/>
          <w:szCs w:val="22"/>
        </w:rPr>
      </w:pPr>
    </w:p>
    <w:p w14:paraId="2ACFFBE0" w14:textId="77777777" w:rsidR="00F03505" w:rsidRPr="000051A3" w:rsidRDefault="00F03505" w:rsidP="00831328">
      <w:pPr>
        <w:jc w:val="both"/>
        <w:rPr>
          <w:rFonts w:ascii="Arial" w:hAnsi="Arial" w:cs="Arial"/>
          <w:sz w:val="22"/>
          <w:szCs w:val="22"/>
        </w:rPr>
      </w:pPr>
    </w:p>
    <w:p w14:paraId="07FE9C17" w14:textId="77777777" w:rsidR="00F03505" w:rsidRPr="000051A3" w:rsidRDefault="00F03505" w:rsidP="00831328">
      <w:pPr>
        <w:jc w:val="both"/>
        <w:rPr>
          <w:rFonts w:ascii="Arial" w:hAnsi="Arial" w:cs="Arial"/>
          <w:sz w:val="22"/>
          <w:szCs w:val="22"/>
        </w:rPr>
      </w:pPr>
    </w:p>
    <w:p w14:paraId="4DB6DE6B" w14:textId="77777777" w:rsidR="00F03505" w:rsidRPr="000051A3" w:rsidRDefault="00F03505" w:rsidP="00831328">
      <w:pPr>
        <w:jc w:val="both"/>
        <w:rPr>
          <w:rFonts w:ascii="Arial" w:hAnsi="Arial" w:cs="Arial"/>
          <w:sz w:val="22"/>
          <w:szCs w:val="22"/>
        </w:rPr>
      </w:pPr>
    </w:p>
    <w:p w14:paraId="7B7F9452" w14:textId="77777777" w:rsidR="00F03505" w:rsidRPr="000051A3" w:rsidRDefault="00F03505" w:rsidP="00831328">
      <w:pPr>
        <w:tabs>
          <w:tab w:val="left" w:pos="720"/>
          <w:tab w:val="left" w:pos="1440"/>
        </w:tabs>
        <w:jc w:val="both"/>
        <w:rPr>
          <w:rFonts w:ascii="Arial" w:hAnsi="Arial" w:cs="Arial"/>
          <w:sz w:val="22"/>
          <w:szCs w:val="22"/>
        </w:rPr>
      </w:pPr>
    </w:p>
    <w:p w14:paraId="686A0BBE" w14:textId="77777777" w:rsidR="00F03505" w:rsidRDefault="00F03505" w:rsidP="000051A3">
      <w:pPr>
        <w:rPr>
          <w:rFonts w:ascii="Arial" w:hAnsi="Arial" w:cs="Arial"/>
          <w:sz w:val="22"/>
          <w:szCs w:val="22"/>
        </w:rPr>
      </w:pPr>
    </w:p>
    <w:p w14:paraId="47515EE6" w14:textId="77777777" w:rsidR="00B254B0" w:rsidRDefault="00B254B0" w:rsidP="000051A3">
      <w:pPr>
        <w:rPr>
          <w:rFonts w:ascii="Arial" w:hAnsi="Arial" w:cs="Arial"/>
          <w:sz w:val="22"/>
          <w:szCs w:val="22"/>
        </w:rPr>
      </w:pPr>
    </w:p>
    <w:p w14:paraId="17B28675" w14:textId="77777777" w:rsidR="00B254B0" w:rsidRDefault="00B254B0" w:rsidP="000051A3">
      <w:pPr>
        <w:rPr>
          <w:rFonts w:ascii="Arial" w:hAnsi="Arial" w:cs="Arial"/>
          <w:sz w:val="22"/>
          <w:szCs w:val="22"/>
        </w:rPr>
      </w:pPr>
    </w:p>
    <w:p w14:paraId="36DCF55F" w14:textId="77777777" w:rsidR="00B254B0" w:rsidRDefault="00B254B0" w:rsidP="000051A3">
      <w:pPr>
        <w:rPr>
          <w:rFonts w:ascii="Arial" w:hAnsi="Arial" w:cs="Arial"/>
          <w:sz w:val="22"/>
          <w:szCs w:val="22"/>
        </w:rPr>
      </w:pPr>
    </w:p>
    <w:p w14:paraId="55BE0032" w14:textId="77777777" w:rsidR="00B254B0" w:rsidRDefault="00B254B0" w:rsidP="000051A3">
      <w:pPr>
        <w:rPr>
          <w:rFonts w:ascii="Arial" w:hAnsi="Arial" w:cs="Arial"/>
          <w:sz w:val="22"/>
          <w:szCs w:val="22"/>
        </w:rPr>
      </w:pPr>
    </w:p>
    <w:p w14:paraId="751A7153" w14:textId="77777777" w:rsidR="00B254B0" w:rsidRDefault="00B254B0" w:rsidP="000051A3">
      <w:pPr>
        <w:rPr>
          <w:rFonts w:ascii="Arial" w:hAnsi="Arial" w:cs="Arial"/>
          <w:sz w:val="22"/>
          <w:szCs w:val="22"/>
        </w:rPr>
      </w:pPr>
    </w:p>
    <w:p w14:paraId="127A8453" w14:textId="77777777" w:rsidR="00B254B0" w:rsidRDefault="00B254B0" w:rsidP="000051A3">
      <w:pPr>
        <w:rPr>
          <w:rFonts w:ascii="Arial" w:hAnsi="Arial" w:cs="Arial"/>
          <w:sz w:val="22"/>
          <w:szCs w:val="22"/>
        </w:rPr>
      </w:pPr>
    </w:p>
    <w:p w14:paraId="013331B5" w14:textId="77777777" w:rsidR="00B254B0" w:rsidRDefault="00B254B0" w:rsidP="000051A3">
      <w:pPr>
        <w:rPr>
          <w:rFonts w:ascii="Arial" w:hAnsi="Arial" w:cs="Arial"/>
          <w:sz w:val="22"/>
          <w:szCs w:val="22"/>
        </w:rPr>
      </w:pPr>
    </w:p>
    <w:p w14:paraId="2406A028" w14:textId="77777777" w:rsidR="00B254B0" w:rsidRDefault="00B254B0" w:rsidP="000051A3">
      <w:pPr>
        <w:rPr>
          <w:rFonts w:ascii="Arial" w:hAnsi="Arial" w:cs="Arial"/>
          <w:sz w:val="22"/>
          <w:szCs w:val="22"/>
        </w:rPr>
      </w:pPr>
    </w:p>
    <w:sectPr w:rsidR="00B254B0" w:rsidSect="000051A3">
      <w:headerReference w:type="even" r:id="rId12"/>
      <w:headerReference w:type="default" r:id="rId13"/>
      <w:footerReference w:type="even" r:id="rId14"/>
      <w:footerReference w:type="default" r:id="rId15"/>
      <w:footerReference w:type="first" r:id="rId16"/>
      <w:type w:val="continuous"/>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0E3C7" w14:textId="77777777" w:rsidR="00F03505" w:rsidRDefault="00B254B0">
      <w:r>
        <w:separator/>
      </w:r>
    </w:p>
  </w:endnote>
  <w:endnote w:type="continuationSeparator" w:id="0">
    <w:p w14:paraId="4A58006F" w14:textId="77777777" w:rsidR="00F03505" w:rsidRDefault="00B2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595A5" w14:textId="77777777" w:rsidR="00F03505" w:rsidRDefault="00B254B0">
    <w:pPr>
      <w:framePr w:wrap="notBeside" w:hAnchor="text" w:xAlign="center"/>
      <w:rPr>
        <w:rFonts w:ascii="Times New Roman" w:hAnsi="Times New Roman" w:cs="Times New Roman"/>
        <w:sz w:val="24"/>
        <w:szCs w:val="24"/>
      </w:rPr>
    </w:pPr>
    <w:r>
      <w:rPr>
        <w:rFonts w:ascii="Times New Roman" w:hAnsi="Times New Roman" w:cs="Times New Roman"/>
        <w:sz w:val="24"/>
        <w:szCs w:val="24"/>
      </w:rPr>
      <w:t>1280</w:t>
    </w:r>
    <w:r w:rsidR="00377529">
      <w:rPr>
        <w:rFonts w:ascii="Times New Roman" w:hAnsi="Times New Roman" w:cs="Times New Roman"/>
        <w:sz w:val="24"/>
        <w:szCs w:val="24"/>
      </w:rPr>
    </w:r>
    <w:r>
      <w:rPr>
        <w:rFonts w:ascii="Times New Roman" w:hAnsi="Times New Roman" w:cs="Times New Roman"/>
        <w:sz w:val="24"/>
        <w:szCs w:val="24"/>
      </w:rPr>
      <w:instrText xml:space="preserve"/>
    </w:r>
    <w:r w:rsidR="00377529">
      <w:rPr>
        <w:rFonts w:ascii="Times New Roman" w:hAnsi="Times New Roman" w:cs="Times New Roman"/>
        <w:sz w:val="24"/>
        <w:szCs w:val="24"/>
      </w:rPr>
    </w:r>
  </w:p>
  <w:p w14:paraId="330A947D" w14:textId="77777777" w:rsidR="00F03505" w:rsidRDefault="00F03505">
    <w:pPr>
      <w:rPr>
        <w:sz w:val="24"/>
        <w:szCs w:val="24"/>
      </w:rPr>
    </w:pPr>
  </w:p>
  <w:p w14:paraId="37EF4611" w14:textId="77777777" w:rsidR="00F03505" w:rsidRDefault="00B254B0">
    <w:pPr>
      <w:tabs>
        <w:tab w:val="right" w:pos="9360"/>
      </w:tabs>
      <w:jc w:val="both"/>
      <w:rPr>
        <w:sz w:val="14"/>
        <w:szCs w:val="14"/>
      </w:rPr>
    </w:pPr>
    <w:r>
      <w:rPr>
        <w:sz w:val="24"/>
        <w:szCs w:val="24"/>
      </w:rPr>
      <w:tab/>
    </w:r>
    <w:r>
      <w:rPr>
        <w:sz w:val="14"/>
        <w:szCs w:val="14"/>
      </w:rPr>
      <w:t>03-31-94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BFC1E" w14:textId="77777777" w:rsidR="00F03505" w:rsidRDefault="00B254B0">
    <w:pPr>
      <w:framePr w:wrap="notBeside" w:hAnchor="text" w:xAlign="center"/>
      <w:rPr>
        <w:rFonts w:ascii="Times New Roman" w:hAnsi="Times New Roman" w:cs="Times New Roman"/>
        <w:sz w:val="24"/>
        <w:szCs w:val="24"/>
      </w:rPr>
    </w:pPr>
    <w:r>
      <w:rPr>
        <w:rFonts w:ascii="Times New Roman" w:hAnsi="Times New Roman" w:cs="Times New Roman"/>
        <w:sz w:val="24"/>
        <w:szCs w:val="24"/>
      </w:rPr>
      <w:t>1280</w:t>
    </w:r>
    <w:r w:rsidR="00377529">
      <w:rPr>
        <w:rFonts w:ascii="Times New Roman" w:hAnsi="Times New Roman" w:cs="Times New Roman"/>
        <w:sz w:val="24"/>
        <w:szCs w:val="24"/>
      </w:rPr>
    </w:r>
    <w:r>
      <w:rPr>
        <w:rFonts w:ascii="Times New Roman" w:hAnsi="Times New Roman" w:cs="Times New Roman"/>
        <w:sz w:val="24"/>
        <w:szCs w:val="24"/>
      </w:rPr>
      <w:instrText xml:space="preserve"/>
    </w:r>
    <w:r w:rsidR="00377529">
      <w:rPr>
        <w:rFonts w:ascii="Times New Roman" w:hAnsi="Times New Roman" w:cs="Times New Roman"/>
        <w:sz w:val="24"/>
        <w:szCs w:val="24"/>
      </w:rPr>
    </w:r>
  </w:p>
  <w:p w14:paraId="2F03C605" w14:textId="77777777" w:rsidR="00F03505" w:rsidRDefault="00F03505">
    <w:pPr>
      <w:rPr>
        <w:sz w:val="24"/>
        <w:szCs w:val="24"/>
      </w:rPr>
    </w:pPr>
  </w:p>
  <w:p w14:paraId="3ED06D5B" w14:textId="77777777" w:rsidR="00F03505" w:rsidRDefault="00B254B0">
    <w:pPr>
      <w:tabs>
        <w:tab w:val="right" w:pos="9360"/>
      </w:tabs>
      <w:jc w:val="both"/>
      <w:rPr>
        <w:sz w:val="14"/>
        <w:szCs w:val="14"/>
      </w:rPr>
    </w:pPr>
    <w:r>
      <w:rPr>
        <w:sz w:val="24"/>
        <w:szCs w:val="24"/>
      </w:rPr>
      <w:tab/>
    </w:r>
    <w:r>
      <w:rPr>
        <w:sz w:val="14"/>
        <w:szCs w:val="14"/>
      </w:rPr>
      <w:t>03-31-94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05C56" w14:textId="77777777" w:rsidR="00F03505" w:rsidRPr="000051A3" w:rsidRDefault="00B254B0">
    <w:pPr>
      <w:framePr w:wrap="notBeside" w:hAnchor="text" w:xAlign="center"/>
      <w:rPr>
        <w:rFonts w:ascii="Arial" w:hAnsi="Arial" w:cs="Arial"/>
        <w:sz w:val="22"/>
        <w:szCs w:val="22"/>
      </w:rPr>
    </w:pPr>
    <w:r w:rsidRPr="000051A3">
      <w:rPr>
        <w:rFonts w:ascii="Arial" w:hAnsi="Arial" w:cs="Arial"/>
        <w:sz w:val="22"/>
        <w:szCs w:val="22"/>
      </w:rPr>
      <w:t>1280</w:t>
    </w:r>
    <w:r w:rsidR="00377529" w:rsidRPr="000051A3">
      <w:rPr>
        <w:rFonts w:ascii="Arial" w:hAnsi="Arial" w:cs="Arial"/>
        <w:sz w:val="22"/>
        <w:szCs w:val="22"/>
      </w:rPr>
    </w:r>
    <w:r w:rsidRPr="000051A3">
      <w:rPr>
        <w:rFonts w:ascii="Arial" w:hAnsi="Arial" w:cs="Arial"/>
        <w:sz w:val="22"/>
        <w:szCs w:val="22"/>
      </w:rPr>
      <w:instrText xml:space="preserve"/>
    </w:r>
    <w:r w:rsidR="00377529" w:rsidRPr="000051A3">
      <w:rPr>
        <w:rFonts w:ascii="Arial" w:hAnsi="Arial" w:cs="Arial"/>
        <w:sz w:val="22"/>
        <w:szCs w:val="22"/>
      </w:rPr>
    </w:r>
    <w:r w:rsidR="00925B13">
      <w:rPr>
        <w:rFonts w:ascii="Arial" w:hAnsi="Arial" w:cs="Arial"/>
        <w:noProof/>
        <w:sz w:val="22"/>
        <w:szCs w:val="22"/>
      </w:rPr>
      <w:t>1</w:t>
    </w:r>
    <w:r w:rsidR="00377529" w:rsidRPr="000051A3">
      <w:rPr>
        <w:rFonts w:ascii="Arial" w:hAnsi="Arial" w:cs="Arial"/>
        <w:sz w:val="22"/>
        <w:szCs w:val="22"/>
      </w:rPr>
    </w:r>
  </w:p>
  <w:p w14:paraId="40032F60" w14:textId="77777777" w:rsidR="00F03505" w:rsidRDefault="00F03505">
    <w:pPr>
      <w:rPr>
        <w:sz w:val="24"/>
        <w:szCs w:val="24"/>
      </w:rPr>
    </w:pPr>
  </w:p>
  <w:p w14:paraId="553D5170" w14:textId="77777777" w:rsidR="00F03505" w:rsidRPr="000051A3" w:rsidRDefault="00B254B0">
    <w:pPr>
      <w:tabs>
        <w:tab w:val="right" w:pos="9360"/>
      </w:tabs>
      <w:jc w:val="both"/>
      <w:rPr>
        <w:rFonts w:ascii="Arial" w:hAnsi="Arial" w:cs="Arial"/>
        <w:sz w:val="14"/>
        <w:szCs w:val="14"/>
      </w:rPr>
    </w:pPr>
    <w:r>
      <w:rPr>
        <w:sz w:val="24"/>
        <w:szCs w:val="24"/>
      </w:rPr>
      <w:tab/>
    </w:r>
    <w:r w:rsidRPr="000051A3">
      <w:rPr>
        <w:rFonts w:ascii="Arial" w:hAnsi="Arial" w:cs="Arial"/>
        <w:sz w:val="14"/>
        <w:szCs w:val="14"/>
      </w:rPr>
      <w:t>03-31-94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0DBAA" w14:textId="77777777" w:rsidR="00F03505" w:rsidRPr="000051A3" w:rsidRDefault="00B254B0">
    <w:pPr>
      <w:framePr w:wrap="notBeside" w:hAnchor="text" w:xAlign="center"/>
      <w:rPr>
        <w:rFonts w:ascii="Arial" w:hAnsi="Arial" w:cs="Arial"/>
        <w:sz w:val="22"/>
        <w:szCs w:val="22"/>
      </w:rPr>
    </w:pPr>
    <w:r w:rsidRPr="000051A3">
      <w:rPr>
        <w:rFonts w:ascii="Arial" w:hAnsi="Arial" w:cs="Arial"/>
        <w:sz w:val="22"/>
        <w:szCs w:val="22"/>
      </w:rPr>
      <w:t>1280</w:t>
    </w:r>
    <w:r w:rsidR="00377529" w:rsidRPr="000051A3">
      <w:rPr>
        <w:rFonts w:ascii="Arial" w:hAnsi="Arial" w:cs="Arial"/>
        <w:sz w:val="22"/>
        <w:szCs w:val="22"/>
      </w:rPr>
    </w:r>
    <w:r w:rsidRPr="000051A3">
      <w:rPr>
        <w:rFonts w:ascii="Arial" w:hAnsi="Arial" w:cs="Arial"/>
        <w:sz w:val="22"/>
        <w:szCs w:val="22"/>
      </w:rPr>
      <w:instrText xml:space="preserve"/>
    </w:r>
    <w:r w:rsidR="00377529" w:rsidRPr="000051A3">
      <w:rPr>
        <w:rFonts w:ascii="Arial" w:hAnsi="Arial" w:cs="Arial"/>
        <w:sz w:val="22"/>
        <w:szCs w:val="22"/>
      </w:rPr>
    </w:r>
    <w:r w:rsidR="00925B13">
      <w:rPr>
        <w:rFonts w:ascii="Arial" w:hAnsi="Arial" w:cs="Arial"/>
        <w:noProof/>
        <w:sz w:val="22"/>
        <w:szCs w:val="22"/>
      </w:rPr>
      <w:t>2</w:t>
    </w:r>
    <w:r w:rsidR="00377529" w:rsidRPr="000051A3">
      <w:rPr>
        <w:rFonts w:ascii="Arial" w:hAnsi="Arial" w:cs="Arial"/>
        <w:sz w:val="22"/>
        <w:szCs w:val="22"/>
      </w:rPr>
    </w:r>
  </w:p>
  <w:p w14:paraId="4D981373" w14:textId="77777777" w:rsidR="00F03505" w:rsidRDefault="00F03505">
    <w:pPr>
      <w:rPr>
        <w:sz w:val="24"/>
        <w:szCs w:val="24"/>
      </w:rPr>
    </w:pPr>
  </w:p>
  <w:p w14:paraId="5E2F0502" w14:textId="77777777" w:rsidR="00F03505" w:rsidRPr="000051A3" w:rsidRDefault="00B254B0" w:rsidP="000051A3">
    <w:pPr>
      <w:tabs>
        <w:tab w:val="left" w:pos="720"/>
        <w:tab w:val="right" w:pos="9360"/>
      </w:tabs>
      <w:jc w:val="right"/>
      <w:rPr>
        <w:rFonts w:ascii="Arial" w:hAnsi="Arial" w:cs="Arial"/>
        <w:sz w:val="14"/>
        <w:szCs w:val="14"/>
      </w:rPr>
    </w:pPr>
    <w:r>
      <w:rPr>
        <w:sz w:val="24"/>
        <w:szCs w:val="24"/>
      </w:rPr>
      <w:tab/>
    </w:r>
    <w:r w:rsidRPr="000051A3">
      <w:rPr>
        <w:rFonts w:ascii="Arial" w:hAnsi="Arial" w:cs="Arial"/>
        <w:sz w:val="14"/>
        <w:szCs w:val="14"/>
      </w:rPr>
      <w:t>08-05-98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9DEAF" w14:textId="77777777" w:rsidR="00F03505" w:rsidRPr="000051A3" w:rsidRDefault="00B254B0">
    <w:pPr>
      <w:framePr w:wrap="notBeside" w:hAnchor="text" w:xAlign="center"/>
      <w:rPr>
        <w:rFonts w:ascii="Arial" w:hAnsi="Arial" w:cs="Arial"/>
        <w:sz w:val="22"/>
        <w:szCs w:val="22"/>
      </w:rPr>
    </w:pPr>
    <w:r w:rsidRPr="000051A3">
      <w:rPr>
        <w:rFonts w:ascii="Arial" w:hAnsi="Arial" w:cs="Arial"/>
        <w:sz w:val="22"/>
        <w:szCs w:val="22"/>
      </w:rPr>
      <w:t>1280</w:t>
    </w:r>
    <w:r w:rsidR="00377529" w:rsidRPr="000051A3">
      <w:rPr>
        <w:rFonts w:ascii="Arial" w:hAnsi="Arial" w:cs="Arial"/>
        <w:sz w:val="22"/>
        <w:szCs w:val="22"/>
      </w:rPr>
    </w:r>
    <w:r w:rsidRPr="000051A3">
      <w:rPr>
        <w:rFonts w:ascii="Arial" w:hAnsi="Arial" w:cs="Arial"/>
        <w:sz w:val="22"/>
        <w:szCs w:val="22"/>
      </w:rPr>
      <w:instrText xml:space="preserve"/>
    </w:r>
    <w:r w:rsidR="00377529" w:rsidRPr="000051A3">
      <w:rPr>
        <w:rFonts w:ascii="Arial" w:hAnsi="Arial" w:cs="Arial"/>
        <w:sz w:val="22"/>
        <w:szCs w:val="22"/>
      </w:rPr>
    </w:r>
    <w:r w:rsidR="00925B13">
      <w:rPr>
        <w:rFonts w:ascii="Arial" w:hAnsi="Arial" w:cs="Arial"/>
        <w:noProof/>
        <w:sz w:val="22"/>
        <w:szCs w:val="22"/>
      </w:rPr>
      <w:t>3</w:t>
    </w:r>
    <w:r w:rsidR="00377529" w:rsidRPr="000051A3">
      <w:rPr>
        <w:rFonts w:ascii="Arial" w:hAnsi="Arial" w:cs="Arial"/>
        <w:sz w:val="22"/>
        <w:szCs w:val="22"/>
      </w:rPr>
    </w:r>
  </w:p>
  <w:p w14:paraId="7210B165" w14:textId="77777777" w:rsidR="00F03505" w:rsidRDefault="00F03505">
    <w:pPr>
      <w:rPr>
        <w:sz w:val="24"/>
        <w:szCs w:val="24"/>
      </w:rPr>
    </w:pPr>
  </w:p>
  <w:p w14:paraId="05725705" w14:textId="77777777" w:rsidR="00F03505" w:rsidRPr="000051A3" w:rsidRDefault="00B254B0" w:rsidP="000051A3">
    <w:pPr>
      <w:tabs>
        <w:tab w:val="left" w:pos="720"/>
        <w:tab w:val="right" w:pos="9360"/>
      </w:tabs>
      <w:jc w:val="right"/>
      <w:rPr>
        <w:rFonts w:ascii="Arial" w:hAnsi="Arial" w:cs="Arial"/>
        <w:sz w:val="14"/>
        <w:szCs w:val="14"/>
      </w:rPr>
    </w:pPr>
    <w:r>
      <w:rPr>
        <w:sz w:val="24"/>
        <w:szCs w:val="24"/>
      </w:rPr>
      <w:tab/>
    </w:r>
    <w:r w:rsidRPr="000051A3">
      <w:rPr>
        <w:rFonts w:ascii="Arial" w:hAnsi="Arial" w:cs="Arial"/>
        <w:sz w:val="14"/>
        <w:szCs w:val="14"/>
      </w:rPr>
      <w:t>08-05-98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704D9" w14:textId="77777777" w:rsidR="00F03505" w:rsidRDefault="00B254B0">
    <w:pPr>
      <w:framePr w:wrap="notBeside" w:hAnchor="text" w:xAlign="center"/>
      <w:rPr>
        <w:rFonts w:ascii="Times New Roman" w:hAnsi="Times New Roman" w:cs="Times New Roman"/>
        <w:sz w:val="24"/>
        <w:szCs w:val="24"/>
      </w:rPr>
    </w:pPr>
    <w:r>
      <w:rPr>
        <w:rFonts w:ascii="Times New Roman" w:hAnsi="Times New Roman" w:cs="Times New Roman"/>
        <w:sz w:val="24"/>
        <w:szCs w:val="24"/>
      </w:rPr>
      <w:t>1280</w:t>
    </w:r>
    <w:r w:rsidR="00377529">
      <w:rPr>
        <w:rFonts w:ascii="Times New Roman" w:hAnsi="Times New Roman" w:cs="Times New Roman"/>
        <w:sz w:val="24"/>
        <w:szCs w:val="24"/>
      </w:rPr>
    </w:r>
    <w:r>
      <w:rPr>
        <w:rFonts w:ascii="Times New Roman" w:hAnsi="Times New Roman" w:cs="Times New Roman"/>
        <w:sz w:val="24"/>
        <w:szCs w:val="24"/>
      </w:rPr>
      <w:instrText xml:space="preserve"/>
    </w:r>
    <w:r w:rsidR="00377529">
      <w:rPr>
        <w:rFonts w:ascii="Times New Roman" w:hAnsi="Times New Roman" w:cs="Times New Roman"/>
        <w:sz w:val="24"/>
        <w:szCs w:val="24"/>
      </w:rPr>
    </w:r>
  </w:p>
  <w:p w14:paraId="75E1B9A4" w14:textId="77777777" w:rsidR="00F03505" w:rsidRDefault="00F03505">
    <w:pPr>
      <w:rPr>
        <w:sz w:val="24"/>
        <w:szCs w:val="24"/>
      </w:rPr>
    </w:pPr>
  </w:p>
  <w:p w14:paraId="6F9BCD59" w14:textId="77777777" w:rsidR="00F03505" w:rsidRDefault="00B254B0">
    <w:pPr>
      <w:tabs>
        <w:tab w:val="left" w:pos="720"/>
        <w:tab w:val="right" w:pos="9360"/>
      </w:tabs>
      <w:jc w:val="both"/>
      <w:rPr>
        <w:sz w:val="14"/>
        <w:szCs w:val="14"/>
      </w:rPr>
    </w:pPr>
    <w:r>
      <w:rPr>
        <w:sz w:val="24"/>
        <w:szCs w:val="24"/>
      </w:rPr>
      <w:tab/>
    </w:r>
    <w:r>
      <w:rPr>
        <w:sz w:val="14"/>
        <w:szCs w:val="14"/>
      </w:rPr>
      <w:t>08-05-98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AE93D" w14:textId="77777777" w:rsidR="00F03505" w:rsidRDefault="00B254B0">
      <w:r>
        <w:separator/>
      </w:r>
    </w:p>
  </w:footnote>
  <w:footnote w:type="continuationSeparator" w:id="0">
    <w:p w14:paraId="0A8A60B4" w14:textId="77777777" w:rsidR="00F03505" w:rsidRDefault="00B25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06E5D" w14:textId="77777777" w:rsidR="00F03505" w:rsidRDefault="00B254B0">
    <w:pPr>
      <w:tabs>
        <w:tab w:val="center" w:pos="4680"/>
        <w:tab w:val="right" w:pos="9360"/>
      </w:tabs>
      <w:rPr>
        <w:sz w:val="24"/>
        <w:szCs w:val="24"/>
      </w:rPr>
    </w:pPr>
    <w:r>
      <w:rPr>
        <w:sz w:val="24"/>
        <w:szCs w:val="24"/>
      </w:rPr>
      <w:t>§ 128</w:t>
    </w:r>
    <w:r>
      <w:rPr>
        <w:sz w:val="24"/>
        <w:szCs w:val="24"/>
      </w:rPr>
      <w:tab/>
      <w:t>WHITEHALL CODE</w:t>
    </w:r>
    <w:r>
      <w:rPr>
        <w:sz w:val="24"/>
        <w:szCs w:val="24"/>
      </w:rPr>
      <w:tab/>
      <w:t>§ 128</w:t>
    </w:r>
  </w:p>
  <w:p w14:paraId="7626AC71" w14:textId="77777777" w:rsidR="00F03505" w:rsidRDefault="00F03505">
    <w:pPr>
      <w:rPr>
        <w:sz w:val="24"/>
        <w:szCs w:val="24"/>
      </w:rPr>
    </w:pPr>
  </w:p>
  <w:p w14:paraId="44B24FE8" w14:textId="77777777" w:rsidR="00F03505" w:rsidRDefault="00F03505">
    <w:pPr>
      <w:rPr>
        <w:sz w:val="24"/>
        <w:szCs w:val="24"/>
      </w:rPr>
    </w:pPr>
  </w:p>
  <w:p w14:paraId="07B03DA5" w14:textId="77777777" w:rsidR="00F03505" w:rsidRDefault="00F03505">
    <w:pP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2E828" w14:textId="77777777" w:rsidR="000051A3" w:rsidRDefault="000051A3">
    <w:pPr>
      <w:pStyle w:val="Header"/>
    </w:pPr>
    <w:r w:rsidRPr="000051A3">
      <w:rPr>
        <w:rFonts w:ascii="Arial" w:hAnsi="Arial" w:cs="Arial"/>
        <w:sz w:val="22"/>
        <w:szCs w:val="22"/>
      </w:rPr>
      <w:t>§ 128</w:t>
    </w:r>
    <w:r w:rsidRPr="000051A3">
      <w:rPr>
        <w:rFonts w:ascii="Arial" w:hAnsi="Arial" w:cs="Arial"/>
        <w:sz w:val="22"/>
        <w:szCs w:val="22"/>
      </w:rPr>
      <w:tab/>
    </w:r>
    <w:r>
      <w:rPr>
        <w:rFonts w:ascii="Arial" w:hAnsi="Arial" w:cs="Arial"/>
        <w:sz w:val="22"/>
        <w:szCs w:val="22"/>
      </w:rPr>
      <w:t>PARKS AND RECREATION</w:t>
    </w:r>
    <w:r w:rsidRPr="000051A3">
      <w:rPr>
        <w:rFonts w:ascii="Arial" w:hAnsi="Arial" w:cs="Arial"/>
        <w:sz w:val="22"/>
        <w:szCs w:val="22"/>
      </w:rPr>
      <w:tab/>
      <w:t>§ 128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EC20A" w14:textId="77777777" w:rsidR="00F03505" w:rsidRPr="000051A3" w:rsidRDefault="00B254B0">
    <w:pPr>
      <w:tabs>
        <w:tab w:val="center" w:pos="4680"/>
        <w:tab w:val="right" w:pos="9360"/>
      </w:tabs>
      <w:rPr>
        <w:rFonts w:ascii="Arial" w:hAnsi="Arial" w:cs="Arial"/>
        <w:sz w:val="22"/>
        <w:szCs w:val="22"/>
      </w:rPr>
    </w:pPr>
    <w:r w:rsidRPr="000051A3">
      <w:rPr>
        <w:rFonts w:ascii="Arial" w:hAnsi="Arial" w:cs="Arial"/>
        <w:sz w:val="22"/>
        <w:szCs w:val="22"/>
      </w:rPr>
      <w:t>§ 128</w:t>
    </w:r>
    <w:r w:rsidRPr="000051A3">
      <w:rPr>
        <w:rFonts w:ascii="Arial" w:hAnsi="Arial" w:cs="Arial"/>
        <w:sz w:val="22"/>
        <w:szCs w:val="22"/>
      </w:rPr>
      <w:tab/>
      <w:t>WHITEHALL CODE</w:t>
    </w:r>
    <w:r w:rsidRPr="000051A3">
      <w:rPr>
        <w:rFonts w:ascii="Arial" w:hAnsi="Arial" w:cs="Arial"/>
        <w:sz w:val="22"/>
        <w:szCs w:val="22"/>
      </w:rPr>
      <w:tab/>
      <w:t>§ 128</w:t>
    </w:r>
  </w:p>
  <w:p w14:paraId="7A56F6D6" w14:textId="77777777" w:rsidR="00F03505" w:rsidRDefault="00F03505">
    <w:pPr>
      <w:rPr>
        <w:sz w:val="24"/>
        <w:szCs w:val="24"/>
      </w:rPr>
    </w:pPr>
  </w:p>
  <w:p w14:paraId="75485DA9" w14:textId="77777777" w:rsidR="00F03505" w:rsidRDefault="00F03505">
    <w:pPr>
      <w:rPr>
        <w:sz w:val="24"/>
        <w:szCs w:val="24"/>
      </w:rPr>
    </w:pPr>
  </w:p>
  <w:p w14:paraId="743E0837" w14:textId="77777777" w:rsidR="00F03505" w:rsidRDefault="00F03505">
    <w:pPr>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F53B1" w14:textId="77777777" w:rsidR="000051A3" w:rsidRDefault="000051A3" w:rsidP="000051A3">
    <w:pPr>
      <w:pStyle w:val="Header"/>
    </w:pPr>
    <w:r w:rsidRPr="000051A3">
      <w:rPr>
        <w:rFonts w:ascii="Arial" w:hAnsi="Arial" w:cs="Arial"/>
        <w:sz w:val="22"/>
        <w:szCs w:val="22"/>
      </w:rPr>
      <w:t>§ 128</w:t>
    </w:r>
    <w:r w:rsidRPr="000051A3">
      <w:rPr>
        <w:rFonts w:ascii="Arial" w:hAnsi="Arial" w:cs="Arial"/>
        <w:sz w:val="22"/>
        <w:szCs w:val="22"/>
      </w:rPr>
      <w:tab/>
    </w:r>
    <w:r>
      <w:rPr>
        <w:rFonts w:ascii="Arial" w:hAnsi="Arial" w:cs="Arial"/>
        <w:sz w:val="22"/>
        <w:szCs w:val="22"/>
      </w:rPr>
      <w:t>PARKS AND RECREATION</w:t>
    </w:r>
    <w:r w:rsidRPr="000051A3">
      <w:rPr>
        <w:rFonts w:ascii="Arial" w:hAnsi="Arial" w:cs="Arial"/>
        <w:sz w:val="22"/>
        <w:szCs w:val="22"/>
      </w:rPr>
      <w:tab/>
      <w:t>§ 128</w:t>
    </w:r>
  </w:p>
  <w:p w14:paraId="4D0A6532" w14:textId="77777777" w:rsidR="00F03505" w:rsidRDefault="00F03505">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F1337"/>
    <w:multiLevelType w:val="multilevel"/>
    <w:tmpl w:val="8558FD0C"/>
    <w:lvl w:ilvl="0">
      <w:start w:val="129"/>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 w15:restartNumberingAfterBreak="0">
    <w:nsid w:val="3D6C1FAD"/>
    <w:multiLevelType w:val="hybridMultilevel"/>
    <w:tmpl w:val="DC4E5D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bordersDoNotSurroundHeader/>
  <w:bordersDoNotSurroundFooter/>
  <w:proofState w:grammar="clean"/>
  <w:defaultTabStop w:val="720"/>
  <w:hyphenationZone w:val="936"/>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A3"/>
    <w:rsid w:val="000051A3"/>
    <w:rsid w:val="00377529"/>
    <w:rsid w:val="003D0543"/>
    <w:rsid w:val="006D5239"/>
    <w:rsid w:val="00831328"/>
    <w:rsid w:val="008B69AF"/>
    <w:rsid w:val="008D504D"/>
    <w:rsid w:val="00925B13"/>
    <w:rsid w:val="00B254B0"/>
    <w:rsid w:val="00D04930"/>
    <w:rsid w:val="00F03505"/>
    <w:rsid w:val="00F56059"/>
    <w:rsid w:val="00F66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BE56D88"/>
  <w15:docId w15:val="{60BB8BF9-509F-4426-BE3B-BCF519D7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505"/>
    <w:pPr>
      <w:widowControl w:val="0"/>
      <w:autoSpaceDE w:val="0"/>
      <w:autoSpaceDN w:val="0"/>
      <w:adjustRightInd w:val="0"/>
      <w:spacing w:after="0" w:line="240" w:lineRule="auto"/>
    </w:pPr>
    <w:rPr>
      <w:rFonts w:ascii="Courier" w:hAnsi="Courie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051A3"/>
    <w:pPr>
      <w:tabs>
        <w:tab w:val="center" w:pos="4680"/>
        <w:tab w:val="right" w:pos="9360"/>
      </w:tabs>
    </w:pPr>
  </w:style>
  <w:style w:type="character" w:customStyle="1" w:styleId="HeaderChar">
    <w:name w:val="Header Char"/>
    <w:basedOn w:val="DefaultParagraphFont"/>
    <w:link w:val="Header"/>
    <w:uiPriority w:val="99"/>
    <w:semiHidden/>
    <w:rsid w:val="000051A3"/>
    <w:rPr>
      <w:rFonts w:ascii="Courier" w:hAnsi="Courier"/>
      <w:sz w:val="20"/>
      <w:szCs w:val="20"/>
    </w:rPr>
  </w:style>
  <w:style w:type="paragraph" w:styleId="BalloonText">
    <w:name w:val="Balloon Text"/>
    <w:basedOn w:val="Normal"/>
    <w:link w:val="BalloonTextChar"/>
    <w:uiPriority w:val="99"/>
    <w:semiHidden/>
    <w:unhideWhenUsed/>
    <w:rsid w:val="00D04930"/>
    <w:rPr>
      <w:rFonts w:ascii="Tahoma" w:hAnsi="Tahoma" w:cs="Tahoma"/>
      <w:sz w:val="16"/>
      <w:szCs w:val="16"/>
    </w:rPr>
  </w:style>
  <w:style w:type="character" w:customStyle="1" w:styleId="BalloonTextChar">
    <w:name w:val="Balloon Text Char"/>
    <w:basedOn w:val="DefaultParagraphFont"/>
    <w:link w:val="BalloonText"/>
    <w:uiPriority w:val="99"/>
    <w:semiHidden/>
    <w:rsid w:val="00D049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3</Pages>
  <Words>874</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glenwright</dc:creator>
  <cp:keywords/>
  <dc:description/>
  <cp:lastModifiedBy>Courtney Wertz</cp:lastModifiedBy>
  <cp:revision>6</cp:revision>
  <cp:lastPrinted>2012-03-29T13:10:00Z</cp:lastPrinted>
  <dcterms:created xsi:type="dcterms:W3CDTF">2020-07-13T14:33:00Z</dcterms:created>
  <dcterms:modified xsi:type="dcterms:W3CDTF">2020-07-13T19:27:00Z</dcterms:modified>
</cp:coreProperties>
</file>